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Программа дополнительного образования</w:t>
      </w: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 xml:space="preserve">«Баскетбол», </w:t>
      </w:r>
      <w:proofErr w:type="gramStart"/>
      <w:r w:rsidRPr="000B4E7D">
        <w:rPr>
          <w:b/>
          <w:bCs/>
          <w:color w:val="000000"/>
          <w:sz w:val="28"/>
          <w:szCs w:val="28"/>
        </w:rPr>
        <w:t>адаптируемая</w:t>
      </w:r>
      <w:proofErr w:type="gramEnd"/>
      <w:r w:rsidRPr="000B4E7D">
        <w:rPr>
          <w:b/>
          <w:bCs/>
          <w:color w:val="000000"/>
          <w:sz w:val="28"/>
          <w:szCs w:val="28"/>
        </w:rPr>
        <w:t xml:space="preserve"> в условиях летнего оздоровительного лагеря</w:t>
      </w: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Программа рассчитана для детей 9-16 лет</w:t>
      </w: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 xml:space="preserve">Срок реализации программы – </w:t>
      </w:r>
      <w:r w:rsidR="002A13EB">
        <w:rPr>
          <w:color w:val="000000"/>
          <w:sz w:val="28"/>
          <w:szCs w:val="28"/>
        </w:rPr>
        <w:t>15</w:t>
      </w:r>
      <w:r w:rsidRPr="000B4E7D">
        <w:rPr>
          <w:color w:val="000000"/>
          <w:sz w:val="28"/>
          <w:szCs w:val="28"/>
        </w:rPr>
        <w:t xml:space="preserve"> дней</w:t>
      </w:r>
    </w:p>
    <w:p w:rsidR="000B4E7D" w:rsidRPr="000B4E7D" w:rsidRDefault="000B4E7D" w:rsidP="000B4E7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Автор: Якунина М.В.</w:t>
      </w: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br/>
      </w: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Пояснительная записка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 xml:space="preserve">          Программа по баскетболу для занятий в рамках дополнительного образования рассчитана </w:t>
      </w:r>
      <w:proofErr w:type="gramStart"/>
      <w:r w:rsidRPr="000B4E7D">
        <w:rPr>
          <w:color w:val="000000"/>
          <w:sz w:val="28"/>
          <w:szCs w:val="28"/>
        </w:rPr>
        <w:t>на</w:t>
      </w:r>
      <w:proofErr w:type="gramEnd"/>
      <w:r w:rsidRPr="000B4E7D">
        <w:rPr>
          <w:color w:val="000000"/>
          <w:sz w:val="28"/>
          <w:szCs w:val="28"/>
        </w:rPr>
        <w:t xml:space="preserve"> занимающихся 9—16лет. Она предусматривает проведение теоретических и практических занятий, выполнение детьми контрольных нормативов, участие в соревнованиях. Все занимающиеся в секции распределяются по возрастным категориям и физической подготовке.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     Основной принцип тренировочной работы в группах — знакомство с элементами игровой специализации.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 xml:space="preserve">          На занятиях учащиеся должны приобрести навыки судейства игры и навыки инструктора-общественника. С этой целью необходимо на каждом занятии назначать помощников и давать им задания проводить упражнения по обучению и совершенствованию техники и тактики игры. Задачи этой учебной практики — научить строевым командам, методике проведения упражнений и отдельных частей занятий. Судейство учебно-тренировочных игр должны проводить сами учащиеся. Необходимо научить </w:t>
      </w:r>
      <w:proofErr w:type="gramStart"/>
      <w:r w:rsidRPr="000B4E7D">
        <w:rPr>
          <w:color w:val="000000"/>
          <w:sz w:val="28"/>
          <w:szCs w:val="28"/>
        </w:rPr>
        <w:t>занимающихся</w:t>
      </w:r>
      <w:proofErr w:type="gramEnd"/>
      <w:r w:rsidRPr="000B4E7D">
        <w:rPr>
          <w:color w:val="000000"/>
          <w:sz w:val="28"/>
          <w:szCs w:val="28"/>
        </w:rPr>
        <w:t xml:space="preserve"> организовывать общую разминку и соревнования в группе.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 Специальная физическая подготовка направлена на развитие качеств необходимых при игре в баскетбол.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lastRenderedPageBreak/>
        <w:t>Цель</w:t>
      </w:r>
      <w:r w:rsidRPr="000B4E7D">
        <w:rPr>
          <w:color w:val="000000"/>
          <w:sz w:val="28"/>
          <w:szCs w:val="28"/>
        </w:rPr>
        <w:t>. Физическое совершенство и укрепление здоровья посредством обучения игре баскетболу.</w:t>
      </w:r>
    </w:p>
    <w:p w:rsidR="000B4E7D" w:rsidRPr="000B4E7D" w:rsidRDefault="000B4E7D" w:rsidP="000B4E7D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Задачи:</w:t>
      </w:r>
      <w:r w:rsidRPr="000B4E7D">
        <w:rPr>
          <w:rStyle w:val="apple-converted-space"/>
          <w:color w:val="000000"/>
          <w:sz w:val="28"/>
          <w:szCs w:val="28"/>
        </w:rPr>
        <w:t> </w:t>
      </w:r>
    </w:p>
    <w:p w:rsidR="000B4E7D" w:rsidRPr="000B4E7D" w:rsidRDefault="000B4E7D" w:rsidP="000B4E7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укрепление здоровья и содействие правильному физическому развитию и разносторонней физической подготовленности;</w:t>
      </w:r>
    </w:p>
    <w:p w:rsidR="000B4E7D" w:rsidRPr="000B4E7D" w:rsidRDefault="000B4E7D" w:rsidP="000B4E7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 xml:space="preserve"> укрепление опорно-двигательного аппарата, развитие быстроты, гибкости, ловкости; </w:t>
      </w:r>
    </w:p>
    <w:p w:rsidR="000B4E7D" w:rsidRPr="000B4E7D" w:rsidRDefault="000B4E7D" w:rsidP="000B4E7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обучение технике стоек и перемещений, ловли и передач мяча, ведению мяча, броскам мяча; привитие стойкого интереса к занятиям баскетболом.</w:t>
      </w:r>
    </w:p>
    <w:p w:rsidR="000B4E7D" w:rsidRPr="000B4E7D" w:rsidRDefault="000B4E7D" w:rsidP="000B4E7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Воспитание коллективизма и любви к спорту.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Техническое оснащение программы:</w:t>
      </w:r>
      <w:r w:rsidRPr="000B4E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4E7D">
        <w:rPr>
          <w:color w:val="000000"/>
          <w:sz w:val="28"/>
          <w:szCs w:val="28"/>
        </w:rPr>
        <w:t>баскетбольный мяч, разметка поля, щиты с кольцами, скакалки, маты</w:t>
      </w:r>
      <w:r w:rsidR="00D91C24">
        <w:rPr>
          <w:color w:val="000000"/>
          <w:sz w:val="28"/>
          <w:szCs w:val="28"/>
        </w:rPr>
        <w:t>, свисток.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Программа адаптирована к условиям загородного лагеря.</w:t>
      </w: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Содержательное обеспечение разделов программы</w:t>
      </w: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Теоретическая подготовка</w:t>
      </w:r>
    </w:p>
    <w:p w:rsidR="000B4E7D" w:rsidRPr="000B4E7D" w:rsidRDefault="000B4E7D" w:rsidP="000B4E7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Развитие баскетбола в России и за рубежом.</w:t>
      </w:r>
      <w:r w:rsidRPr="000B4E7D">
        <w:rPr>
          <w:color w:val="000000"/>
          <w:sz w:val="28"/>
          <w:szCs w:val="28"/>
        </w:rPr>
        <w:br/>
        <w:t>2. Общая характеристика сторон подготовки спортсмена.</w:t>
      </w:r>
      <w:r w:rsidRPr="000B4E7D">
        <w:rPr>
          <w:color w:val="000000"/>
          <w:sz w:val="28"/>
          <w:szCs w:val="28"/>
        </w:rPr>
        <w:br/>
        <w:t>3. Физическая подготовка баскетболиста. </w:t>
      </w:r>
      <w:r w:rsidRPr="000B4E7D">
        <w:rPr>
          <w:color w:val="000000"/>
          <w:sz w:val="28"/>
          <w:szCs w:val="28"/>
        </w:rPr>
        <w:br/>
        <w:t>4. Техническая подготовка баскетболиста. </w:t>
      </w:r>
      <w:r w:rsidRPr="000B4E7D">
        <w:rPr>
          <w:color w:val="000000"/>
          <w:sz w:val="28"/>
          <w:szCs w:val="28"/>
        </w:rPr>
        <w:br/>
        <w:t>5. Тактическая подготовка баскетболиста. </w:t>
      </w:r>
      <w:r w:rsidRPr="000B4E7D">
        <w:rPr>
          <w:color w:val="000000"/>
          <w:sz w:val="28"/>
          <w:szCs w:val="28"/>
        </w:rPr>
        <w:br/>
        <w:t>6. Психологическая подготовка баскетболиста.</w:t>
      </w:r>
      <w:r w:rsidRPr="000B4E7D">
        <w:rPr>
          <w:color w:val="000000"/>
          <w:sz w:val="28"/>
          <w:szCs w:val="28"/>
        </w:rPr>
        <w:br/>
        <w:t>7. Соревновательная деятельность баскетболиста. </w:t>
      </w:r>
      <w:r w:rsidRPr="000B4E7D">
        <w:rPr>
          <w:color w:val="000000"/>
          <w:sz w:val="28"/>
          <w:szCs w:val="28"/>
        </w:rPr>
        <w:br/>
        <w:t>8. Организация и проведение соревнований по баскетболу. </w:t>
      </w:r>
      <w:r w:rsidRPr="000B4E7D">
        <w:rPr>
          <w:color w:val="000000"/>
          <w:sz w:val="28"/>
          <w:szCs w:val="28"/>
        </w:rPr>
        <w:br/>
        <w:t>9. Правила судейства соревнований по баскетболу. </w:t>
      </w:r>
      <w:r w:rsidRPr="000B4E7D">
        <w:rPr>
          <w:color w:val="000000"/>
          <w:sz w:val="28"/>
          <w:szCs w:val="28"/>
        </w:rPr>
        <w:br/>
        <w:t>10. Места занятий, оборудование и инвентарь для занятий баскетболом. 11.Соблюдение основ техники безопасности на занятиях.</w:t>
      </w: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br/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1. Общая физическая подготовка.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1.1. </w:t>
      </w:r>
      <w:proofErr w:type="gramStart"/>
      <w:r w:rsidRPr="000B4E7D">
        <w:rPr>
          <w:color w:val="000000"/>
          <w:sz w:val="28"/>
          <w:szCs w:val="28"/>
        </w:rPr>
        <w:t xml:space="preserve">Общеразвивающие упражнения: элементарные, с весом собственного тела, с партнером, с предметами (набивными мячами, футбольными, гимнастическими палками, обручами, с мячами различного диаметра, скакалками), на снарядах (перекладина, опорный прыжок, гимнастическая </w:t>
      </w:r>
      <w:r w:rsidRPr="000B4E7D">
        <w:rPr>
          <w:color w:val="000000"/>
          <w:sz w:val="28"/>
          <w:szCs w:val="28"/>
        </w:rPr>
        <w:lastRenderedPageBreak/>
        <w:t>стенка, скамейка, канат).</w:t>
      </w:r>
      <w:r w:rsidRPr="000B4E7D">
        <w:rPr>
          <w:color w:val="000000"/>
          <w:sz w:val="28"/>
          <w:szCs w:val="28"/>
        </w:rPr>
        <w:br/>
        <w:t>1.2.</w:t>
      </w:r>
      <w:proofErr w:type="gramEnd"/>
      <w:r w:rsidRPr="000B4E7D">
        <w:rPr>
          <w:color w:val="000000"/>
          <w:sz w:val="28"/>
          <w:szCs w:val="28"/>
        </w:rPr>
        <w:t> Подвижные игры. </w:t>
      </w:r>
      <w:r w:rsidRPr="000B4E7D">
        <w:rPr>
          <w:color w:val="000000"/>
          <w:sz w:val="28"/>
          <w:szCs w:val="28"/>
        </w:rPr>
        <w:br/>
        <w:t>1.3. Эстафеты.</w:t>
      </w:r>
      <w:r w:rsidRPr="000B4E7D">
        <w:rPr>
          <w:color w:val="000000"/>
          <w:sz w:val="28"/>
          <w:szCs w:val="28"/>
        </w:rPr>
        <w:br/>
        <w:t>1.4. Полосы препятствий.</w:t>
      </w:r>
      <w:r w:rsidRPr="000B4E7D">
        <w:rPr>
          <w:color w:val="000000"/>
          <w:sz w:val="28"/>
          <w:szCs w:val="28"/>
        </w:rPr>
        <w:br/>
        <w:t>1.5. Акробатические упражнения (кувырки, стойки, перевороты, перекаты).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2. Специальная физическая подготовка.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2.1. Упражнения для развития быстроты движений баскетболиста.</w:t>
      </w:r>
      <w:r w:rsidRPr="000B4E7D">
        <w:rPr>
          <w:color w:val="000000"/>
          <w:sz w:val="28"/>
          <w:szCs w:val="28"/>
        </w:rPr>
        <w:br/>
        <w:t>2.2. Упражнения для развития специальной выносливости баскетболиста.</w:t>
      </w:r>
      <w:r w:rsidRPr="000B4E7D">
        <w:rPr>
          <w:color w:val="000000"/>
          <w:sz w:val="28"/>
          <w:szCs w:val="28"/>
        </w:rPr>
        <w:br/>
        <w:t>2.3. Упражнения для развития скоростно-силовых качеств баскетболиста.</w:t>
      </w:r>
      <w:r w:rsidRPr="000B4E7D">
        <w:rPr>
          <w:color w:val="000000"/>
          <w:sz w:val="28"/>
          <w:szCs w:val="28"/>
        </w:rPr>
        <w:br/>
        <w:t>2.4. Упражнения для развития ловкости баскетболиста.</w:t>
      </w: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Техническая подготовка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1. Упражнения без мяча.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 xml:space="preserve">1.1. Прыжок </w:t>
      </w:r>
      <w:proofErr w:type="spellStart"/>
      <w:r w:rsidRPr="000B4E7D">
        <w:rPr>
          <w:color w:val="000000"/>
          <w:sz w:val="28"/>
          <w:szCs w:val="28"/>
        </w:rPr>
        <w:t>вверх-вперед</w:t>
      </w:r>
      <w:proofErr w:type="spellEnd"/>
      <w:r w:rsidRPr="000B4E7D">
        <w:rPr>
          <w:color w:val="000000"/>
          <w:sz w:val="28"/>
          <w:szCs w:val="28"/>
        </w:rPr>
        <w:t xml:space="preserve"> толчком одной и приземлением на одну ногу.</w:t>
      </w:r>
      <w:r w:rsidRPr="000B4E7D">
        <w:rPr>
          <w:color w:val="000000"/>
          <w:sz w:val="28"/>
          <w:szCs w:val="28"/>
        </w:rPr>
        <w:br/>
        <w:t>1.2. Передвижение приставными шагами правым (левым) боком:</w:t>
      </w:r>
    </w:p>
    <w:p w:rsidR="000B4E7D" w:rsidRPr="000B4E7D" w:rsidRDefault="000B4E7D" w:rsidP="000B4E7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с разной скоростью;</w:t>
      </w:r>
    </w:p>
    <w:p w:rsidR="000B4E7D" w:rsidRPr="000B4E7D" w:rsidRDefault="000B4E7D" w:rsidP="000B4E7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в одном и в разных направлениях.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1.3. Передвижение правым – левым боком.</w:t>
      </w:r>
      <w:r w:rsidRPr="000B4E7D">
        <w:rPr>
          <w:color w:val="000000"/>
          <w:sz w:val="28"/>
          <w:szCs w:val="28"/>
        </w:rPr>
        <w:br/>
        <w:t>1.4. Передвижение в стойке баскетболиста.</w:t>
      </w:r>
      <w:r w:rsidRPr="000B4E7D">
        <w:rPr>
          <w:color w:val="000000"/>
          <w:sz w:val="28"/>
          <w:szCs w:val="28"/>
        </w:rPr>
        <w:br/>
        <w:t>1.5. Остановка прыжком после ускорения.</w:t>
      </w:r>
      <w:r w:rsidRPr="000B4E7D">
        <w:rPr>
          <w:color w:val="000000"/>
          <w:sz w:val="28"/>
          <w:szCs w:val="28"/>
        </w:rPr>
        <w:br/>
        <w:t>1.6. Остановка в один шаг после ускорения.</w:t>
      </w:r>
      <w:r w:rsidRPr="000B4E7D">
        <w:rPr>
          <w:color w:val="000000"/>
          <w:sz w:val="28"/>
          <w:szCs w:val="28"/>
        </w:rPr>
        <w:br/>
        <w:t>1.7. Остановка в два шага после ускорения.</w:t>
      </w:r>
      <w:r w:rsidRPr="000B4E7D">
        <w:rPr>
          <w:color w:val="000000"/>
          <w:sz w:val="28"/>
          <w:szCs w:val="28"/>
        </w:rPr>
        <w:br/>
        <w:t>1.8. Повороты на месте.</w:t>
      </w:r>
      <w:r w:rsidRPr="000B4E7D">
        <w:rPr>
          <w:color w:val="000000"/>
          <w:sz w:val="28"/>
          <w:szCs w:val="28"/>
        </w:rPr>
        <w:br/>
        <w:t>1.9. Повороты в движении.</w:t>
      </w:r>
      <w:r w:rsidRPr="000B4E7D">
        <w:rPr>
          <w:color w:val="000000"/>
          <w:sz w:val="28"/>
          <w:szCs w:val="28"/>
        </w:rPr>
        <w:br/>
        <w:t>1.10. Имитация защитных действий против игрока нападения.</w:t>
      </w:r>
      <w:r w:rsidRPr="000B4E7D">
        <w:rPr>
          <w:color w:val="000000"/>
          <w:sz w:val="28"/>
          <w:szCs w:val="28"/>
        </w:rPr>
        <w:br/>
        <w:t>1.11. Имитация действий атаки против игрока защиты.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2. Ловля и передача мяча.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2.1. Двумя руками от груди, стоя на месте.</w:t>
      </w:r>
      <w:r w:rsidRPr="000B4E7D">
        <w:rPr>
          <w:color w:val="000000"/>
          <w:sz w:val="28"/>
          <w:szCs w:val="28"/>
        </w:rPr>
        <w:br/>
        <w:t>2.2. Двумя руками от груди с шагом вперед.</w:t>
      </w:r>
      <w:r w:rsidRPr="000B4E7D">
        <w:rPr>
          <w:color w:val="000000"/>
          <w:sz w:val="28"/>
          <w:szCs w:val="28"/>
        </w:rPr>
        <w:br/>
        <w:t>2.3. Двумя руками от груди в движении.</w:t>
      </w:r>
      <w:r w:rsidRPr="000B4E7D">
        <w:rPr>
          <w:color w:val="000000"/>
          <w:sz w:val="28"/>
          <w:szCs w:val="28"/>
        </w:rPr>
        <w:br/>
        <w:t>2.4. Передача одной рукой от плеча.</w:t>
      </w:r>
      <w:r w:rsidRPr="000B4E7D">
        <w:rPr>
          <w:color w:val="000000"/>
          <w:sz w:val="28"/>
          <w:szCs w:val="28"/>
        </w:rPr>
        <w:br/>
        <w:t>2.5. Передача одной рукой с шагом вперед.</w:t>
      </w:r>
      <w:r w:rsidRPr="000B4E7D">
        <w:rPr>
          <w:color w:val="000000"/>
          <w:sz w:val="28"/>
          <w:szCs w:val="28"/>
        </w:rPr>
        <w:br/>
        <w:t>2.6. То же после ведения мяча.</w:t>
      </w:r>
      <w:r w:rsidRPr="000B4E7D">
        <w:rPr>
          <w:color w:val="000000"/>
          <w:sz w:val="28"/>
          <w:szCs w:val="28"/>
        </w:rPr>
        <w:br/>
        <w:t>2.7. Передача одной рукой с отскоком от пола.</w:t>
      </w:r>
      <w:r w:rsidRPr="000B4E7D">
        <w:rPr>
          <w:color w:val="000000"/>
          <w:sz w:val="28"/>
          <w:szCs w:val="28"/>
        </w:rPr>
        <w:br/>
        <w:t>2.8. Передача двумя руками с отскоком от пола.</w:t>
      </w:r>
      <w:r w:rsidRPr="000B4E7D">
        <w:rPr>
          <w:color w:val="000000"/>
          <w:sz w:val="28"/>
          <w:szCs w:val="28"/>
        </w:rPr>
        <w:br/>
        <w:t>2.9. Передача одной рукой снизу от пола.</w:t>
      </w:r>
      <w:r w:rsidRPr="000B4E7D">
        <w:rPr>
          <w:color w:val="000000"/>
          <w:sz w:val="28"/>
          <w:szCs w:val="28"/>
        </w:rPr>
        <w:br/>
        <w:t>2.10. То же в движении.</w:t>
      </w:r>
      <w:r w:rsidRPr="000B4E7D">
        <w:rPr>
          <w:color w:val="000000"/>
          <w:sz w:val="28"/>
          <w:szCs w:val="28"/>
        </w:rPr>
        <w:br/>
        <w:t xml:space="preserve">2.11. Ловля мяча после </w:t>
      </w:r>
      <w:proofErr w:type="spellStart"/>
      <w:r w:rsidRPr="000B4E7D">
        <w:rPr>
          <w:color w:val="000000"/>
          <w:sz w:val="28"/>
          <w:szCs w:val="28"/>
        </w:rPr>
        <w:t>полуотскока</w:t>
      </w:r>
      <w:proofErr w:type="spellEnd"/>
      <w:r w:rsidRPr="000B4E7D">
        <w:rPr>
          <w:color w:val="000000"/>
          <w:sz w:val="28"/>
          <w:szCs w:val="28"/>
        </w:rPr>
        <w:t>.</w:t>
      </w:r>
      <w:r w:rsidRPr="000B4E7D">
        <w:rPr>
          <w:color w:val="000000"/>
          <w:sz w:val="28"/>
          <w:szCs w:val="28"/>
        </w:rPr>
        <w:br/>
      </w:r>
      <w:r w:rsidRPr="000B4E7D">
        <w:rPr>
          <w:color w:val="000000"/>
          <w:sz w:val="28"/>
          <w:szCs w:val="28"/>
        </w:rPr>
        <w:lastRenderedPageBreak/>
        <w:t>2.12. Ловля высоко летящего мяча.</w:t>
      </w:r>
      <w:r w:rsidRPr="000B4E7D">
        <w:rPr>
          <w:color w:val="000000"/>
          <w:sz w:val="28"/>
          <w:szCs w:val="28"/>
        </w:rPr>
        <w:br/>
        <w:t>2.13. Ловля катящегося мяча, стоя на месте.</w:t>
      </w:r>
      <w:r w:rsidRPr="000B4E7D">
        <w:rPr>
          <w:color w:val="000000"/>
          <w:sz w:val="28"/>
          <w:szCs w:val="28"/>
        </w:rPr>
        <w:br/>
        <w:t>2.14. Ловля катящегося мяча в движении.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3. Ведение мяча.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3.1. На месте.</w:t>
      </w:r>
      <w:r w:rsidRPr="000B4E7D">
        <w:rPr>
          <w:color w:val="000000"/>
          <w:sz w:val="28"/>
          <w:szCs w:val="28"/>
        </w:rPr>
        <w:br/>
        <w:t>3.2. В движении шагом.</w:t>
      </w:r>
      <w:r w:rsidRPr="000B4E7D">
        <w:rPr>
          <w:color w:val="000000"/>
          <w:sz w:val="28"/>
          <w:szCs w:val="28"/>
        </w:rPr>
        <w:br/>
        <w:t>3.3. В движении бегом. </w:t>
      </w:r>
      <w:r w:rsidRPr="000B4E7D">
        <w:rPr>
          <w:color w:val="000000"/>
          <w:sz w:val="28"/>
          <w:szCs w:val="28"/>
        </w:rPr>
        <w:br/>
        <w:t>3.4. То же с изменением направления и скорости.</w:t>
      </w:r>
      <w:r w:rsidRPr="000B4E7D">
        <w:rPr>
          <w:color w:val="000000"/>
          <w:sz w:val="28"/>
          <w:szCs w:val="28"/>
        </w:rPr>
        <w:br/>
        <w:t>3.5. То же с изменением высоты отскока.</w:t>
      </w:r>
      <w:r w:rsidRPr="000B4E7D">
        <w:rPr>
          <w:color w:val="000000"/>
          <w:sz w:val="28"/>
          <w:szCs w:val="28"/>
        </w:rPr>
        <w:br/>
        <w:t>3.6. Правой и левой рукой поочередно на месте.</w:t>
      </w:r>
      <w:r w:rsidRPr="000B4E7D">
        <w:rPr>
          <w:color w:val="000000"/>
          <w:sz w:val="28"/>
          <w:szCs w:val="28"/>
        </w:rPr>
        <w:br/>
        <w:t>3.7. Правой и левой рукой поочередно в движении.</w:t>
      </w:r>
      <w:r w:rsidRPr="000B4E7D">
        <w:rPr>
          <w:color w:val="000000"/>
          <w:sz w:val="28"/>
          <w:szCs w:val="28"/>
        </w:rPr>
        <w:br/>
        <w:t xml:space="preserve">3.8. Перевод мяча с правой руки на </w:t>
      </w:r>
      <w:proofErr w:type="gramStart"/>
      <w:r w:rsidRPr="000B4E7D">
        <w:rPr>
          <w:color w:val="000000"/>
          <w:sz w:val="28"/>
          <w:szCs w:val="28"/>
        </w:rPr>
        <w:t>левую</w:t>
      </w:r>
      <w:proofErr w:type="gramEnd"/>
      <w:r w:rsidRPr="000B4E7D">
        <w:rPr>
          <w:color w:val="000000"/>
          <w:sz w:val="28"/>
          <w:szCs w:val="28"/>
        </w:rPr>
        <w:t xml:space="preserve"> и обратно, стоя на месте.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4. Броски мяча.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4.1. Одной рукой в баскетбольный щит с места.</w:t>
      </w:r>
      <w:r w:rsidRPr="000B4E7D">
        <w:rPr>
          <w:color w:val="000000"/>
          <w:sz w:val="28"/>
          <w:szCs w:val="28"/>
        </w:rPr>
        <w:br/>
        <w:t>4.2. Двумя руками от груди в баскетбольный щит с места.</w:t>
      </w:r>
      <w:r w:rsidRPr="000B4E7D">
        <w:rPr>
          <w:color w:val="000000"/>
          <w:sz w:val="28"/>
          <w:szCs w:val="28"/>
        </w:rPr>
        <w:br/>
        <w:t>4.3. Двумя руками от груди в баскетбольный щит после ведения и остановки.</w:t>
      </w:r>
      <w:r w:rsidRPr="000B4E7D">
        <w:rPr>
          <w:color w:val="000000"/>
          <w:sz w:val="28"/>
          <w:szCs w:val="28"/>
        </w:rPr>
        <w:br/>
        <w:t>4.4. Двумя руками от груди в баскетбольную корзину с места.</w:t>
      </w:r>
      <w:r w:rsidRPr="000B4E7D">
        <w:rPr>
          <w:color w:val="000000"/>
          <w:sz w:val="28"/>
          <w:szCs w:val="28"/>
        </w:rPr>
        <w:br/>
        <w:t>4.5. Двумя руками от груди в баскетбольную корзину после ведения.</w:t>
      </w:r>
      <w:r w:rsidRPr="000B4E7D">
        <w:rPr>
          <w:color w:val="000000"/>
          <w:sz w:val="28"/>
          <w:szCs w:val="28"/>
        </w:rPr>
        <w:br/>
        <w:t>4.6. Одной рукой в баскетбольную корзину с места.</w:t>
      </w:r>
      <w:r w:rsidRPr="000B4E7D">
        <w:rPr>
          <w:color w:val="000000"/>
          <w:sz w:val="28"/>
          <w:szCs w:val="28"/>
        </w:rPr>
        <w:br/>
        <w:t>4.7. Одной рукой в баскетбольную корзину после ведения.</w:t>
      </w:r>
      <w:r w:rsidRPr="000B4E7D">
        <w:rPr>
          <w:color w:val="000000"/>
          <w:sz w:val="28"/>
          <w:szCs w:val="28"/>
        </w:rPr>
        <w:br/>
        <w:t>4.8. Одной рукой в баскетбольную корзину после двух шагов.</w:t>
      </w:r>
      <w:r w:rsidRPr="000B4E7D">
        <w:rPr>
          <w:color w:val="000000"/>
          <w:sz w:val="28"/>
          <w:szCs w:val="28"/>
        </w:rPr>
        <w:br/>
        <w:t>4.9. В прыжке одной рукой с места.</w:t>
      </w:r>
      <w:r w:rsidRPr="000B4E7D">
        <w:rPr>
          <w:color w:val="000000"/>
          <w:sz w:val="28"/>
          <w:szCs w:val="28"/>
        </w:rPr>
        <w:br/>
        <w:t>4.10. Штрафной.</w:t>
      </w:r>
      <w:r w:rsidRPr="000B4E7D">
        <w:rPr>
          <w:color w:val="000000"/>
          <w:sz w:val="28"/>
          <w:szCs w:val="28"/>
        </w:rPr>
        <w:br/>
        <w:t>4.11. Двумя руками снизу в движении.</w:t>
      </w:r>
      <w:r w:rsidRPr="000B4E7D">
        <w:rPr>
          <w:color w:val="000000"/>
          <w:sz w:val="28"/>
          <w:szCs w:val="28"/>
        </w:rPr>
        <w:br/>
        <w:t>4.12. Одной рукой в прыжке после ловли мяча в движении.</w:t>
      </w:r>
      <w:r w:rsidRPr="000B4E7D">
        <w:rPr>
          <w:color w:val="000000"/>
          <w:sz w:val="28"/>
          <w:szCs w:val="28"/>
        </w:rPr>
        <w:br/>
        <w:t>4.13. В прыжке со средней дистанции.</w:t>
      </w:r>
      <w:r w:rsidRPr="000B4E7D">
        <w:rPr>
          <w:color w:val="000000"/>
          <w:sz w:val="28"/>
          <w:szCs w:val="28"/>
        </w:rPr>
        <w:br/>
        <w:t>4.14. В прыжке с дальней дистанции.</w:t>
      </w:r>
      <w:r w:rsidRPr="000B4E7D">
        <w:rPr>
          <w:color w:val="000000"/>
          <w:sz w:val="28"/>
          <w:szCs w:val="28"/>
        </w:rPr>
        <w:br/>
        <w:t>4.15. Вырывание мяча.</w:t>
      </w:r>
      <w:r w:rsidRPr="000B4E7D">
        <w:rPr>
          <w:color w:val="000000"/>
          <w:sz w:val="28"/>
          <w:szCs w:val="28"/>
        </w:rPr>
        <w:br/>
        <w:t>4.16. Выбивание мяча.</w:t>
      </w: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Тактическая подготовка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1. Защитные действия при опеке игрока без мяча.</w:t>
      </w:r>
      <w:r w:rsidRPr="000B4E7D">
        <w:rPr>
          <w:color w:val="000000"/>
          <w:sz w:val="28"/>
          <w:szCs w:val="28"/>
        </w:rPr>
        <w:br/>
        <w:t>2. Защитные действия при опеке игрока с мячом.</w:t>
      </w:r>
      <w:r w:rsidRPr="000B4E7D">
        <w:rPr>
          <w:color w:val="000000"/>
          <w:sz w:val="28"/>
          <w:szCs w:val="28"/>
        </w:rPr>
        <w:br/>
        <w:t>3. Перехват мяча.</w:t>
      </w:r>
      <w:r w:rsidRPr="000B4E7D">
        <w:rPr>
          <w:color w:val="000000"/>
          <w:sz w:val="28"/>
          <w:szCs w:val="28"/>
        </w:rPr>
        <w:br/>
        <w:t>4. Борьба за мяч после отскока от щита.</w:t>
      </w:r>
      <w:r w:rsidRPr="000B4E7D">
        <w:rPr>
          <w:color w:val="000000"/>
          <w:sz w:val="28"/>
          <w:szCs w:val="28"/>
        </w:rPr>
        <w:br/>
        <w:t>5. Быстрый прорыв.</w:t>
      </w:r>
      <w:r w:rsidRPr="000B4E7D">
        <w:rPr>
          <w:color w:val="000000"/>
          <w:sz w:val="28"/>
          <w:szCs w:val="28"/>
        </w:rPr>
        <w:br/>
        <w:t>6. Командные действия в защите.</w:t>
      </w:r>
      <w:r w:rsidRPr="000B4E7D">
        <w:rPr>
          <w:color w:val="000000"/>
          <w:sz w:val="28"/>
          <w:szCs w:val="28"/>
        </w:rPr>
        <w:br/>
        <w:t>7. Командные действия в нападении.</w:t>
      </w:r>
      <w:r w:rsidRPr="000B4E7D">
        <w:rPr>
          <w:color w:val="000000"/>
          <w:sz w:val="28"/>
          <w:szCs w:val="28"/>
        </w:rPr>
        <w:br/>
        <w:t>8. Игра в баскетбол с заданными тактическими действиями.</w:t>
      </w: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Контрольные игры и соревнования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lastRenderedPageBreak/>
        <w:t>1.Игры внутри группы.2.Игры с сильным и слабым противником.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3. Товарищеские игры с командой другой школы.</w:t>
      </w:r>
    </w:p>
    <w:p w:rsidR="00D91C24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4.Участие в соревнованиях.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5. Разбор проведённых игр.</w:t>
      </w:r>
    </w:p>
    <w:p w:rsidR="000B4E7D" w:rsidRDefault="000B4E7D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4961"/>
        <w:gridCol w:w="1843"/>
        <w:gridCol w:w="1808"/>
      </w:tblGrid>
      <w:tr w:rsidR="00F4334F" w:rsidTr="002A13EB">
        <w:tc>
          <w:tcPr>
            <w:tcW w:w="959" w:type="dxa"/>
            <w:vMerge w:val="restart"/>
          </w:tcPr>
          <w:p w:rsidR="00F4334F" w:rsidRDefault="00F4334F" w:rsidP="00F4334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F4334F" w:rsidRDefault="00F4334F" w:rsidP="00F4334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4E7D">
              <w:rPr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51" w:type="dxa"/>
            <w:gridSpan w:val="2"/>
          </w:tcPr>
          <w:p w:rsidR="00F4334F" w:rsidRDefault="00F4334F" w:rsidP="00F4334F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B4E7D">
              <w:rPr>
                <w:color w:val="000000"/>
                <w:sz w:val="28"/>
                <w:szCs w:val="28"/>
              </w:rPr>
              <w:t>Общее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4E7D">
              <w:rPr>
                <w:color w:val="000000"/>
                <w:sz w:val="28"/>
                <w:szCs w:val="28"/>
              </w:rPr>
              <w:t>количество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4E7D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F4334F" w:rsidTr="002A13EB">
        <w:tc>
          <w:tcPr>
            <w:tcW w:w="959" w:type="dxa"/>
            <w:vMerge/>
          </w:tcPr>
          <w:p w:rsidR="00F4334F" w:rsidRDefault="00F4334F" w:rsidP="00F4334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4334F" w:rsidRDefault="00F4334F" w:rsidP="00F4334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34F" w:rsidRDefault="00F4334F" w:rsidP="00F4334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4E7D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08" w:type="dxa"/>
          </w:tcPr>
          <w:p w:rsidR="00F4334F" w:rsidRDefault="00F4334F" w:rsidP="00F4334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4E7D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F4334F" w:rsidTr="002A13EB">
        <w:tc>
          <w:tcPr>
            <w:tcW w:w="959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знаний о физической культуре и спорте.</w:t>
            </w:r>
          </w:p>
        </w:tc>
        <w:tc>
          <w:tcPr>
            <w:tcW w:w="1843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808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34F" w:rsidTr="002A13EB">
        <w:tc>
          <w:tcPr>
            <w:tcW w:w="959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Гигиена, контроль нагрузок, оказание первой медицинской помощи.</w:t>
            </w:r>
          </w:p>
        </w:tc>
        <w:tc>
          <w:tcPr>
            <w:tcW w:w="1843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808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34F" w:rsidTr="002A13EB">
        <w:tc>
          <w:tcPr>
            <w:tcW w:w="959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A13EB" w:rsidRPr="002A13EB" w:rsidRDefault="00F4334F" w:rsidP="002A13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физическая подготовка.</w:t>
            </w:r>
          </w:p>
          <w:p w:rsidR="002A13EB" w:rsidRDefault="00F4334F" w:rsidP="002A13E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Бег 500, 1000, метров.</w:t>
            </w:r>
          </w:p>
          <w:p w:rsidR="002A13EB" w:rsidRDefault="00F4334F" w:rsidP="002A13E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Подтягивание. Сгибание и разгибание рук в упоре.</w:t>
            </w:r>
          </w:p>
          <w:p w:rsidR="00F4334F" w:rsidRPr="002A13EB" w:rsidRDefault="00F4334F" w:rsidP="002A13E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скакалку, </w:t>
            </w:r>
            <w:proofErr w:type="spellStart"/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напрыгивание</w:t>
            </w:r>
            <w:proofErr w:type="spellEnd"/>
            <w:r w:rsidRPr="002A13EB">
              <w:rPr>
                <w:rFonts w:ascii="Times New Roman" w:hAnsi="Times New Roman" w:cs="Times New Roman"/>
                <w:sz w:val="28"/>
                <w:szCs w:val="28"/>
              </w:rPr>
              <w:t xml:space="preserve"> и соскоки.</w:t>
            </w:r>
          </w:p>
        </w:tc>
        <w:tc>
          <w:tcPr>
            <w:tcW w:w="1843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808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2A13EB" w:rsidRPr="002A13EB" w:rsidRDefault="002A13EB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EB" w:rsidRPr="002A13EB" w:rsidRDefault="002A13EB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34F" w:rsidTr="002A13EB">
        <w:tc>
          <w:tcPr>
            <w:tcW w:w="959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техники игры в баскетбол.</w:t>
            </w:r>
          </w:p>
          <w:p w:rsidR="002A13EB" w:rsidRDefault="00F4334F" w:rsidP="002A13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Ведение мяча, остановки, развороты.</w:t>
            </w:r>
          </w:p>
          <w:p w:rsidR="002A13EB" w:rsidRDefault="00F4334F" w:rsidP="002A13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Передача мяча на месте и в движении.</w:t>
            </w:r>
          </w:p>
          <w:p w:rsidR="002A13EB" w:rsidRDefault="00F4334F" w:rsidP="002A13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Броски в кольцо с места, в движении, после остановки.</w:t>
            </w:r>
          </w:p>
          <w:p w:rsidR="00F4334F" w:rsidRPr="002A13EB" w:rsidRDefault="00F4334F" w:rsidP="002A13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Ловля мяча, переводы, финты.</w:t>
            </w:r>
          </w:p>
        </w:tc>
        <w:tc>
          <w:tcPr>
            <w:tcW w:w="1843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334F" w:rsidTr="002A13EB">
        <w:tc>
          <w:tcPr>
            <w:tcW w:w="959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Тактика игры в баскетбол.</w:t>
            </w:r>
          </w:p>
          <w:p w:rsidR="002A13EB" w:rsidRDefault="00F4334F" w:rsidP="002A13E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Умение удержать соперника и открыться для своего игрока.</w:t>
            </w:r>
          </w:p>
          <w:p w:rsidR="002A13EB" w:rsidRDefault="00F4334F" w:rsidP="002A13E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при игре в защите и нападении.</w:t>
            </w:r>
          </w:p>
          <w:p w:rsidR="00F4334F" w:rsidRPr="002A13EB" w:rsidRDefault="00F4334F" w:rsidP="002A13E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игре с сильным соперником.</w:t>
            </w:r>
          </w:p>
        </w:tc>
        <w:tc>
          <w:tcPr>
            <w:tcW w:w="1843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334F" w:rsidTr="002A13EB">
        <w:tc>
          <w:tcPr>
            <w:tcW w:w="959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физическая подготовка.</w:t>
            </w:r>
          </w:p>
          <w:p w:rsidR="00F4334F" w:rsidRPr="002A13EB" w:rsidRDefault="00F4334F" w:rsidP="002A13E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силы ног и рук.</w:t>
            </w:r>
          </w:p>
          <w:p w:rsidR="00F4334F" w:rsidRPr="002A13EB" w:rsidRDefault="00F4334F" w:rsidP="002A13E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скоростных качеств.</w:t>
            </w:r>
          </w:p>
        </w:tc>
        <w:tc>
          <w:tcPr>
            <w:tcW w:w="1843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808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4334F" w:rsidTr="002A13EB">
        <w:tc>
          <w:tcPr>
            <w:tcW w:w="959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игры и судейства.</w:t>
            </w:r>
          </w:p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игры, судейские жесты, фолы и наказания.</w:t>
            </w:r>
          </w:p>
        </w:tc>
        <w:tc>
          <w:tcPr>
            <w:tcW w:w="1843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808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34F" w:rsidTr="002A13EB">
        <w:tc>
          <w:tcPr>
            <w:tcW w:w="959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F4334F" w:rsidRPr="002A13EB" w:rsidRDefault="00F4334F" w:rsidP="002A13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игры и соревнования.</w:t>
            </w:r>
          </w:p>
          <w:p w:rsidR="00D91C24" w:rsidRPr="002A13EB" w:rsidRDefault="00D91C24" w:rsidP="002A13E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Товарищеские игры.</w:t>
            </w:r>
          </w:p>
          <w:p w:rsidR="00D91C24" w:rsidRPr="002A13EB" w:rsidRDefault="00D91C24" w:rsidP="002A13E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соревнованиях.</w:t>
            </w:r>
          </w:p>
          <w:p w:rsidR="00F4334F" w:rsidRPr="002A13EB" w:rsidRDefault="00D91C24" w:rsidP="002A13E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sz w:val="28"/>
                <w:szCs w:val="28"/>
              </w:rPr>
              <w:t>Разбор проведённых игр.</w:t>
            </w:r>
          </w:p>
        </w:tc>
        <w:tc>
          <w:tcPr>
            <w:tcW w:w="1843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808" w:type="dxa"/>
          </w:tcPr>
          <w:p w:rsidR="00F4334F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13EB" w:rsidTr="002A13EB">
        <w:tc>
          <w:tcPr>
            <w:tcW w:w="959" w:type="dxa"/>
          </w:tcPr>
          <w:p w:rsidR="002A13EB" w:rsidRPr="002A13EB" w:rsidRDefault="002A13EB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A13EB" w:rsidRPr="002A13EB" w:rsidRDefault="002A13EB" w:rsidP="002A13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843" w:type="dxa"/>
          </w:tcPr>
          <w:p w:rsidR="002A13EB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2A13EB" w:rsidRPr="002A13EB" w:rsidRDefault="009F3DC2" w:rsidP="002A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0B4E7D" w:rsidRPr="000B4E7D" w:rsidRDefault="000B4E7D" w:rsidP="000B4E7D">
      <w:pPr>
        <w:pStyle w:val="a3"/>
        <w:jc w:val="center"/>
        <w:rPr>
          <w:color w:val="000000"/>
          <w:sz w:val="28"/>
          <w:szCs w:val="28"/>
        </w:rPr>
      </w:pPr>
    </w:p>
    <w:p w:rsidR="000B4E7D" w:rsidRPr="000B4E7D" w:rsidRDefault="000B4E7D" w:rsidP="000B4E7D">
      <w:pPr>
        <w:pStyle w:val="a3"/>
        <w:jc w:val="center"/>
        <w:rPr>
          <w:color w:val="000000"/>
          <w:sz w:val="28"/>
          <w:szCs w:val="28"/>
        </w:rPr>
      </w:pPr>
    </w:p>
    <w:p w:rsidR="00D91C24" w:rsidRDefault="00D91C24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91C24" w:rsidRDefault="00D91C24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91C24" w:rsidRDefault="00D91C24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91C24" w:rsidRDefault="00D91C24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91C24" w:rsidRDefault="00D91C24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91C24" w:rsidRDefault="00D91C24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3DC2" w:rsidRDefault="009F3DC2" w:rsidP="000B4E7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4E7D" w:rsidRPr="000B4E7D" w:rsidRDefault="000B4E7D" w:rsidP="000B4E7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4E7D">
        <w:rPr>
          <w:b/>
          <w:bCs/>
          <w:color w:val="000000"/>
          <w:sz w:val="28"/>
          <w:szCs w:val="28"/>
        </w:rPr>
        <w:lastRenderedPageBreak/>
        <w:t>Список литературы.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 xml:space="preserve">1.     Баскетбол: Примерная программа спортивной подготовки для ДЮСШ, СДЮШОР. - М.: Советский спорт. 2007. -100 </w:t>
      </w:r>
      <w:proofErr w:type="gramStart"/>
      <w:r w:rsidRPr="000B4E7D">
        <w:rPr>
          <w:color w:val="000000"/>
          <w:sz w:val="28"/>
          <w:szCs w:val="28"/>
        </w:rPr>
        <w:t>с</w:t>
      </w:r>
      <w:proofErr w:type="gramEnd"/>
      <w:r w:rsidRPr="000B4E7D">
        <w:rPr>
          <w:color w:val="000000"/>
          <w:sz w:val="28"/>
          <w:szCs w:val="28"/>
        </w:rPr>
        <w:t>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 xml:space="preserve">2.     Портных Ю.И., Лосин Б.Е., Кит Л.С., </w:t>
      </w:r>
      <w:proofErr w:type="spellStart"/>
      <w:r w:rsidRPr="000B4E7D">
        <w:rPr>
          <w:color w:val="000000"/>
          <w:sz w:val="28"/>
          <w:szCs w:val="28"/>
        </w:rPr>
        <w:t>Луткова</w:t>
      </w:r>
      <w:proofErr w:type="spellEnd"/>
      <w:r w:rsidRPr="000B4E7D">
        <w:rPr>
          <w:color w:val="000000"/>
          <w:sz w:val="28"/>
          <w:szCs w:val="28"/>
        </w:rPr>
        <w:t xml:space="preserve"> Н.В., Минина Л.Н.. Игры в тренировке баскетболистов: Учебно-методическое  пособие. /СПб. ГУФК им. П.Ф.Лесгафта, 2008г. -62 </w:t>
      </w:r>
      <w:proofErr w:type="gramStart"/>
      <w:r w:rsidRPr="000B4E7D">
        <w:rPr>
          <w:color w:val="000000"/>
          <w:sz w:val="28"/>
          <w:szCs w:val="28"/>
        </w:rPr>
        <w:t>с</w:t>
      </w:r>
      <w:proofErr w:type="gramEnd"/>
      <w:r w:rsidRPr="000B4E7D">
        <w:rPr>
          <w:color w:val="000000"/>
          <w:sz w:val="28"/>
          <w:szCs w:val="28"/>
        </w:rPr>
        <w:t>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 xml:space="preserve">3.     Яхонтов Е.Р. Физическая подготовка баскетболистов: Учебное пособие /Е.Р. Яхонтов. 3-е изд., стереотипное: СПБ ГУФК им. П.Ф.Лесгафта. Высшая школа тренеров по баскетболу. - СПБ., Изд-во Олимп - СПб, 2007г. - 134 </w:t>
      </w:r>
      <w:proofErr w:type="gramStart"/>
      <w:r w:rsidRPr="000B4E7D">
        <w:rPr>
          <w:color w:val="000000"/>
          <w:sz w:val="28"/>
          <w:szCs w:val="28"/>
        </w:rPr>
        <w:t>с</w:t>
      </w:r>
      <w:proofErr w:type="gramEnd"/>
      <w:r w:rsidRPr="000B4E7D">
        <w:rPr>
          <w:color w:val="000000"/>
          <w:sz w:val="28"/>
          <w:szCs w:val="28"/>
        </w:rPr>
        <w:t>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>4.     Гомельский А.Я. Баскетбол. Секреты мастера. - М.: Агентство «ФАИ», 1999г. - 224 с.: ил</w:t>
      </w:r>
      <w:proofErr w:type="gramStart"/>
      <w:r w:rsidRPr="000B4E7D">
        <w:rPr>
          <w:color w:val="000000"/>
          <w:sz w:val="28"/>
          <w:szCs w:val="28"/>
        </w:rPr>
        <w:t>.</w:t>
      </w:r>
      <w:proofErr w:type="gramEnd"/>
      <w:r w:rsidRPr="000B4E7D">
        <w:rPr>
          <w:color w:val="000000"/>
          <w:sz w:val="28"/>
          <w:szCs w:val="28"/>
        </w:rPr>
        <w:t xml:space="preserve"> - (</w:t>
      </w:r>
      <w:proofErr w:type="gramStart"/>
      <w:r w:rsidRPr="000B4E7D">
        <w:rPr>
          <w:color w:val="000000"/>
          <w:sz w:val="28"/>
          <w:szCs w:val="28"/>
        </w:rPr>
        <w:t>с</w:t>
      </w:r>
      <w:proofErr w:type="gramEnd"/>
      <w:r w:rsidRPr="000B4E7D">
        <w:rPr>
          <w:color w:val="000000"/>
          <w:sz w:val="28"/>
          <w:szCs w:val="28"/>
        </w:rPr>
        <w:t>ерия «Спорт»)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 xml:space="preserve">5.     </w:t>
      </w:r>
      <w:proofErr w:type="spellStart"/>
      <w:r w:rsidRPr="000B4E7D">
        <w:rPr>
          <w:color w:val="000000"/>
          <w:sz w:val="28"/>
          <w:szCs w:val="28"/>
        </w:rPr>
        <w:t>Вуден</w:t>
      </w:r>
      <w:proofErr w:type="spellEnd"/>
      <w:r w:rsidRPr="000B4E7D">
        <w:rPr>
          <w:color w:val="000000"/>
          <w:sz w:val="28"/>
          <w:szCs w:val="28"/>
        </w:rPr>
        <w:t xml:space="preserve"> Д. Современный баскетбол: пер. с англ. - М.: </w:t>
      </w:r>
      <w:proofErr w:type="spellStart"/>
      <w:r w:rsidRPr="000B4E7D">
        <w:rPr>
          <w:color w:val="000000"/>
          <w:sz w:val="28"/>
          <w:szCs w:val="28"/>
        </w:rPr>
        <w:t>ФиС</w:t>
      </w:r>
      <w:proofErr w:type="spellEnd"/>
      <w:r w:rsidRPr="000B4E7D">
        <w:rPr>
          <w:color w:val="000000"/>
          <w:sz w:val="28"/>
          <w:szCs w:val="28"/>
        </w:rPr>
        <w:t xml:space="preserve">, 1999г. - 256 </w:t>
      </w:r>
      <w:proofErr w:type="gramStart"/>
      <w:r w:rsidRPr="000B4E7D">
        <w:rPr>
          <w:color w:val="000000"/>
          <w:sz w:val="28"/>
          <w:szCs w:val="28"/>
        </w:rPr>
        <w:t>с</w:t>
      </w:r>
      <w:proofErr w:type="gramEnd"/>
      <w:r w:rsidRPr="000B4E7D">
        <w:rPr>
          <w:color w:val="000000"/>
          <w:sz w:val="28"/>
          <w:szCs w:val="28"/>
        </w:rPr>
        <w:t xml:space="preserve">. с </w:t>
      </w:r>
      <w:proofErr w:type="spellStart"/>
      <w:r w:rsidRPr="000B4E7D">
        <w:rPr>
          <w:color w:val="000000"/>
          <w:sz w:val="28"/>
          <w:szCs w:val="28"/>
        </w:rPr>
        <w:t>илл</w:t>
      </w:r>
      <w:proofErr w:type="spellEnd"/>
      <w:r w:rsidRPr="000B4E7D">
        <w:rPr>
          <w:color w:val="000000"/>
          <w:sz w:val="28"/>
          <w:szCs w:val="28"/>
        </w:rPr>
        <w:t>.</w:t>
      </w:r>
    </w:p>
    <w:p w:rsidR="000B4E7D" w:rsidRPr="000B4E7D" w:rsidRDefault="000B4E7D" w:rsidP="000B4E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 xml:space="preserve">6.     </w:t>
      </w:r>
      <w:proofErr w:type="spellStart"/>
      <w:r w:rsidRPr="000B4E7D">
        <w:rPr>
          <w:color w:val="000000"/>
          <w:sz w:val="28"/>
          <w:szCs w:val="28"/>
        </w:rPr>
        <w:t>Гатмен</w:t>
      </w:r>
      <w:proofErr w:type="spellEnd"/>
      <w:r w:rsidRPr="000B4E7D">
        <w:rPr>
          <w:color w:val="000000"/>
          <w:sz w:val="28"/>
          <w:szCs w:val="28"/>
        </w:rPr>
        <w:t xml:space="preserve">, Билл. Все о тренировке юного баскетболиста /Билл, </w:t>
      </w:r>
      <w:proofErr w:type="spellStart"/>
      <w:r w:rsidRPr="000B4E7D">
        <w:rPr>
          <w:color w:val="000000"/>
          <w:sz w:val="28"/>
          <w:szCs w:val="28"/>
        </w:rPr>
        <w:t>Гатмен</w:t>
      </w:r>
      <w:proofErr w:type="spellEnd"/>
      <w:r w:rsidRPr="000B4E7D">
        <w:rPr>
          <w:color w:val="000000"/>
          <w:sz w:val="28"/>
          <w:szCs w:val="28"/>
        </w:rPr>
        <w:t xml:space="preserve">, Том </w:t>
      </w:r>
      <w:proofErr w:type="spellStart"/>
      <w:r w:rsidRPr="000B4E7D">
        <w:rPr>
          <w:color w:val="000000"/>
          <w:sz w:val="28"/>
          <w:szCs w:val="28"/>
        </w:rPr>
        <w:t>Финнеган</w:t>
      </w:r>
      <w:proofErr w:type="spellEnd"/>
      <w:r w:rsidRPr="000B4E7D">
        <w:rPr>
          <w:color w:val="000000"/>
          <w:sz w:val="28"/>
          <w:szCs w:val="28"/>
        </w:rPr>
        <w:t xml:space="preserve">: пер. с англ., М.: АСТ: </w:t>
      </w:r>
      <w:proofErr w:type="spellStart"/>
      <w:r w:rsidRPr="000B4E7D">
        <w:rPr>
          <w:color w:val="000000"/>
          <w:sz w:val="28"/>
          <w:szCs w:val="28"/>
        </w:rPr>
        <w:t>Астрель</w:t>
      </w:r>
      <w:proofErr w:type="spellEnd"/>
      <w:r w:rsidRPr="000B4E7D">
        <w:rPr>
          <w:color w:val="000000"/>
          <w:sz w:val="28"/>
          <w:szCs w:val="28"/>
        </w:rPr>
        <w:t xml:space="preserve">, 2006. - 211, [13] с.: с </w:t>
      </w:r>
      <w:proofErr w:type="spellStart"/>
      <w:r w:rsidRPr="000B4E7D">
        <w:rPr>
          <w:color w:val="000000"/>
          <w:sz w:val="28"/>
          <w:szCs w:val="28"/>
        </w:rPr>
        <w:t>илл</w:t>
      </w:r>
      <w:proofErr w:type="spellEnd"/>
      <w:r w:rsidRPr="000B4E7D">
        <w:rPr>
          <w:color w:val="000000"/>
          <w:sz w:val="28"/>
          <w:szCs w:val="28"/>
        </w:rPr>
        <w:t>.</w:t>
      </w:r>
    </w:p>
    <w:p w:rsidR="000B4E7D" w:rsidRPr="000B4E7D" w:rsidRDefault="000B4E7D" w:rsidP="000B4E7D">
      <w:pPr>
        <w:pStyle w:val="a3"/>
        <w:rPr>
          <w:color w:val="000000"/>
          <w:sz w:val="28"/>
          <w:szCs w:val="28"/>
        </w:rPr>
      </w:pPr>
      <w:r w:rsidRPr="000B4E7D">
        <w:rPr>
          <w:color w:val="000000"/>
          <w:sz w:val="28"/>
          <w:szCs w:val="28"/>
        </w:rPr>
        <w:t xml:space="preserve">7.      Д.И. </w:t>
      </w:r>
      <w:proofErr w:type="spellStart"/>
      <w:r w:rsidRPr="000B4E7D">
        <w:rPr>
          <w:color w:val="000000"/>
          <w:sz w:val="28"/>
          <w:szCs w:val="28"/>
        </w:rPr>
        <w:t>Нестеровский</w:t>
      </w:r>
      <w:proofErr w:type="spellEnd"/>
      <w:r w:rsidRPr="000B4E7D">
        <w:rPr>
          <w:color w:val="000000"/>
          <w:sz w:val="28"/>
          <w:szCs w:val="28"/>
        </w:rPr>
        <w:t>. Баскетбол. Теория и методика обучения. 4- издание</w:t>
      </w:r>
    </w:p>
    <w:p w:rsidR="0082462D" w:rsidRPr="000B4E7D" w:rsidRDefault="0082462D">
      <w:pPr>
        <w:rPr>
          <w:rFonts w:ascii="Times New Roman" w:hAnsi="Times New Roman" w:cs="Times New Roman"/>
          <w:sz w:val="28"/>
          <w:szCs w:val="28"/>
        </w:rPr>
      </w:pPr>
    </w:p>
    <w:sectPr w:rsidR="0082462D" w:rsidRPr="000B4E7D" w:rsidSect="0082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C1E"/>
    <w:multiLevelType w:val="hybridMultilevel"/>
    <w:tmpl w:val="40A2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EA9"/>
    <w:multiLevelType w:val="hybridMultilevel"/>
    <w:tmpl w:val="A530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77BD3"/>
    <w:multiLevelType w:val="multilevel"/>
    <w:tmpl w:val="3154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E16F7"/>
    <w:multiLevelType w:val="multilevel"/>
    <w:tmpl w:val="2C58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53A43"/>
    <w:multiLevelType w:val="hybridMultilevel"/>
    <w:tmpl w:val="CE9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A2569"/>
    <w:multiLevelType w:val="hybridMultilevel"/>
    <w:tmpl w:val="5576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77E94"/>
    <w:multiLevelType w:val="hybridMultilevel"/>
    <w:tmpl w:val="8762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7527D"/>
    <w:multiLevelType w:val="hybridMultilevel"/>
    <w:tmpl w:val="AB6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7D"/>
    <w:rsid w:val="000B4E7D"/>
    <w:rsid w:val="002A13EB"/>
    <w:rsid w:val="00323C4B"/>
    <w:rsid w:val="0082462D"/>
    <w:rsid w:val="009F3DC2"/>
    <w:rsid w:val="00D91C24"/>
    <w:rsid w:val="00F4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7D"/>
  </w:style>
  <w:style w:type="table" w:styleId="a4">
    <w:name w:val="Table Grid"/>
    <w:basedOn w:val="a1"/>
    <w:uiPriority w:val="59"/>
    <w:rsid w:val="00F4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ACDC</dc:creator>
  <cp:keywords/>
  <dc:description/>
  <cp:lastModifiedBy>ACDC</cp:lastModifiedBy>
  <cp:revision>6</cp:revision>
  <dcterms:created xsi:type="dcterms:W3CDTF">2017-07-07T09:42:00Z</dcterms:created>
  <dcterms:modified xsi:type="dcterms:W3CDTF">2017-07-07T13:02:00Z</dcterms:modified>
</cp:coreProperties>
</file>