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EF" w:rsidRPr="00CB6FEF" w:rsidRDefault="00CB6FEF" w:rsidP="00CB6FEF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</w:rPr>
      </w:pPr>
      <w:r w:rsidRPr="00CB6FEF">
        <w:rPr>
          <w:rFonts w:ascii="Helvetica" w:eastAsia="Times New Roman" w:hAnsi="Helvetica" w:cs="Helvetica"/>
          <w:color w:val="333333"/>
          <w:kern w:val="36"/>
          <w:sz w:val="42"/>
          <w:szCs w:val="42"/>
        </w:rPr>
        <w:t>Формирование навыков самообслуживания у детей с ОВЗ через игровые ситуации.</w:t>
      </w:r>
    </w:p>
    <w:p w:rsidR="00CB6FEF" w:rsidRPr="00CB6FEF" w:rsidRDefault="00CB6FEF" w:rsidP="00CB6FE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CB6FE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узнать подробности" href="https://videouroki.net/catalog/?utm_source=kopilka&amp;utm_medium=banner&amp;utm_campaign=kopilkatop&amp;utm_content=catalog&amp;utm_term=vu_shop_mar18_mid-3.png" target="&quot;_blank&quot;" style="width:24pt;height:24pt" o:button="t"/>
          </w:pict>
        </w:r>
      </w:hyperlink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В настоящее время возрос интерес к проблеме оказания коррекционно-развивающей помощи детям с интеллектуальными нарушениями. Так как подход к обучению и воспитанию детей данной категории несколько иной, чем для нормально развивающихся сверстников, становится необходимым разрабатывать коррекционно-развивающие программы, которые бы помогли воспитателям, педагогам, родителям развивать детей с нарушениями интеллекта более разносторонне. </w:t>
      </w:r>
    </w:p>
    <w:p w:rsidR="00CB6FEF" w:rsidRPr="00CB6FEF" w:rsidRDefault="00CB6FEF" w:rsidP="00CB6FE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Формирование навыков самообслуживания</w:t>
      </w:r>
    </w:p>
    <w:p w:rsidR="00CB6FEF" w:rsidRPr="00CB6FEF" w:rsidRDefault="00CB6FEF" w:rsidP="00CB6FE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 детей с ОВЗ через игровые ситуации.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В настоящее время возрос интерес к проблеме оказания коррекционно-развивающей помощи детям с интеллектуальными нарушениями. Так как подход к обучению и воспитанию детей данной категории несколько иной, чем для нормально развивающихся сверстников, становится необходимым разрабатывать коррекционно-развивающие программы, которые бы помогли воспитателям, педагогам, родителям развивать детей с нарушениями интеллекта более разносторонне.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Для более полноценного развития ребенок должен обладать определенными умениями и навыками. Наиболее важными для детей дошкольного возраста с нарушениями интеллекта являются навыки самообслуживания.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Самообслуживание -</w:t>
      </w:r>
      <w:r w:rsidRPr="00CB6FEF">
        <w:rPr>
          <w:rFonts w:ascii="Helvetica" w:eastAsia="Times New Roman" w:hAnsi="Helvetica" w:cs="Helvetica"/>
          <w:color w:val="333333"/>
          <w:sz w:val="21"/>
        </w:rPr>
        <w:t> </w:t>
      </w: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это взаимодействие личности с окружающим миром. Оно не ограничивается лишь накоплением чувственных представлений о действительности, обогащением жизненного опыта, а включает и овладение умениями и навыками, необходимыми в самостоятельной жизни.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Процесс обучения навыкам самообслуживания у детей с ограниченными возможностями здоровья должен осуществляться с учетом личностно – ориентированных моделей воспитания и должен быть направлен на создание реальных возможностей в их самообслуживании.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Формирование навыков самообслуживания решает задачи расширения представлений и знаний детей об окружающих вещах, сенсорного восприятия, развитии речи, тонкой моторики и зрительно - 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Навыки самообслуживания (умение одеваться и раздеваться, ухаживать за собой, пользоваться туалетом, самостоятельно принимать пищу, купаться, умываться и т. п.) напрямую влияет на самооценку ребенка, является важным шагом пути к его социализации, как фактор успешной социальной адаптации умственно-отсталых детей.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Обучающиеся, поступившие в коррекционную школу слабо владеют навыками самообслуживания и личной гигиены. Дети не умеют умываться, чистить зубы, следить за состоянием чистоты своего тела. У детей не развиты представления о негативном влиянии на здоровье человека длительного просмотра телевизионных передач, прослушивания громкой музыки. У воспитанников с ограниченными возможностями здоровья не сформированы умения видеть недостатки в своей одежде и своевременно обращаться за помощью к воспитателю.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B </w:t>
      </w:r>
      <w:proofErr w:type="gramStart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процессе</w:t>
      </w:r>
      <w:proofErr w:type="gramEnd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 модернизации современной системы образования уделяется большое внимание совершенствованию содержания обучения и воспитания детей с интеллектуальными нарушениями в вариативных формах коррекционной помощи. Важная роль отводится технологиям, направленным на формирование у воспитанников навыков социального </w:t>
      </w: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поведения, активизацию познавательного интереса к окружающему, развитию речи, формированию навыков самообслуживания. Для детей с умственной отсталостью при посещении образовательного учреждения становится актуальным уметь самостоятельно обслуживать себя, что позволяет им быть независимыми в быту.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Одним из определяющих факторов в правильной организации воспитания и обучения детей является строгое соблюдение распорядка дня. Формирование привычек и навыков осуществляется под непосредственным педагогическим воздействием взрослых и всей окружающей обстановки. Ребенок, достигая под воздействием взрослого успеха в овладении гигиеническими навыками, становится более умелым, более независимым от взрослого, уверенным в своих возможностях. Данный результат создает мотивационную основу для коррекции (как в психическом, так и личностном плане) имеющихся отклонений у ребенка и обеспечивает последующую его социализацию. Прочность, гибкость навыков и привычек зависит от ряда факторов: условий, своевременности начала этой работы, эмоционального отношения ребенка к выполняемым действиям, систематичности упражнений детей в определенных действиях.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Основные направления коррекционно-воспитательной работы по формированию навыков самообслуживания у детей с выраженной умственной отсталостью.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Первое направление.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Формирование навыка приема пищи. В этом направлении решаются следующие задачи обучения детей: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уметь различать предметы, необходимые для приема пищи, продукты питания;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уметь действовать с этими предметами: мыть руки перед едой, во время приема пищи пользоваться ложкой, вилкой, есть опрятно, не разливая и не роняя пищу, тщательно пережевывать пищу.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Второе направление.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Формирование гигиенических навыков. В этом направлении решаются следующие задачи: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учить различать и называть части тела (голова, глаза, волосы, нос, рот, зубы, уши, шея, грудь, живот, руки, ноги, пальцы и т. д.)</w:t>
      </w:r>
      <w:proofErr w:type="gramStart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 ;</w:t>
      </w:r>
      <w:proofErr w:type="gramEnd"/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- знать предметы санитарии и гигиены и их </w:t>
      </w:r>
      <w:proofErr w:type="gramStart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место положение</w:t>
      </w:r>
      <w:proofErr w:type="gramEnd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учить проводить утренний и вечерний туалет: мыть руки, лицо, вытираться полотенцем.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Третье направление.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Формирование навыка опрятности. В этом направлении решаются следующие задачи: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во время еды аккуратно есть пищу, пользоваться салфеткой;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при раздевании - научить складывать в определенной последовательности одежду на свой стульчик;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в туалетной комнате пользоваться туалетной бумагой, мыть руки с мылом после туалета, вытирать полотенцем, уметь самостоятельно расчесываться;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в игровой комнате убирать на место игры и игрушки;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приучить убирать помещения: вытирать пыль, поливать комнатные растения.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Четвертое направление.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Формирование навыка одевания и раздевания. В этом направлении решаются следующие задачи: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сформировать умение различать предметы одежды и обуви;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учить одеваться и обуваться при участии педагога, складывать и вешать снятую одежду и обувь;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- учить шнуровать ботинки, завязывать и развязывать шнурки, различать обувь для правой и левой ноги, застегивать крупные и мелкие пуговицы, молнии, кнопки и т. д.</w:t>
      </w:r>
      <w:proofErr w:type="gramStart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 ;</w:t>
      </w:r>
      <w:proofErr w:type="gramEnd"/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- учить правильно и последовательно одеваться (одежду и обувь).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Исследования ученых показывают, что поскольку ведущим видом деятельности у младших школьников с нарушениями интеллекта является игровая деятельность, то основными методами формирования навыков самообслуживания должны быть игры и игровые упражнения, которые вызывают интерес у детей и позволяют исподволь формировать необходимые навыки. Именно через игры и упражнения дети могут усваивать те или иные умения и навыки.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С помощью игр    можно привить навыки самообслуживания.  Для формирования навыков самообслуживания очень важно использовать дидактические игры, которые являются для детей наиболее подходящей формой обучения.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Дидактические игры не случайно заняли прочное место среди методов обучения и воспитания детей, развития их самостоятельной игровой деятельности. В процессе таких игр дети учатся решать познавательные задачи, вначале под руководством воспитателя, а затем и в самостоятельной игре.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Включая дидактические игры в педагогический процесс, очень важно отобрать те из них, которые доступны для детей.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Дидактическая игра направлена на развитие таких психических процессов, как память, мышление, творческое воображение, развитие культурно-гигиенических навыков. Она вырабатывает усидчивость, дает простор для проявления самостоятельности. Внимание ребенка во время дидактических игры обращено на выполнение игровых действий, а задача обучения им не осознается. Это делает игру особой формой обучения, когда дети, играя, усваивают необходимые знания, умения и навыки. Дидактическая игра хороша еще и тем, что малыш сразу видит конечный результат своей деятельности. Достижение результата вызывает чувство радости и желание помочь тому, у кого пока что-то не получается. Дидактическая игра хороша как для индивидуальной, так и для совместной деятельности детей.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Все дидактические игры можно разделить на три основных вида: игры с предметами (игрушками, природным материалом); настольно-печатные и словесные игры.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Например,  чтобы научить  мыть руки, нужно предварительно рассматривать с ними сюжетные картинки, где изображены: мальчик умывается; предметные картинки с изображением предметов, необходимых для умывания (мыло, мыльница, вешалка с полотенцем, кран с водой).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Приобщая мальчиков  к здоровому образу жизни, овладению основами гигиенической культуры в процессе умывания, важно использовать игры с водой, мыльными пузырями. И проводить дидактические игры с игровым персонажем, например – Неумейка. Неумейка появляется с грязными руками, предлагаю детям помочь маленькому Неумейке в выборе предметов (мыло, мыльница, полотенце и др.); затем </w:t>
      </w:r>
      <w:proofErr w:type="gramStart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научить персонаж делать</w:t>
      </w:r>
      <w:proofErr w:type="gramEnd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 «мыльные перчатки».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При обучении раздеванию и одеванию после сна и на прогулку нужно целенаправленно направлять детскую самостоятельность в самообслуживании от микропроцесса (снять тапочки, носки, надеть колготки) до целостного процесса. Обучение проходит в естественной обстановке.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Например, формировать умение надевать колготки. Сначала дидактические игры с картинками, предполагающие занятия: разложить их в последовательности одевания (картинки, изображающие предметы одежды, соответствующие сезону); помочь игровому персонажу в выборе предметов одежды для одевания после сна (при одевании на прогулку). Дидактические игры с куклой: «Наша Катя проснулась», «Оденем Катю на прогулку».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Дидактические игры-упражнения на развитие мелкой моторики для упражнения в застегивании, шнуровании, завязывании. Также используются предметно-схематические модели последовательности одевания на прогулку.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Таким образом, все необходимые умения и навыки дети усваивают в процессе игровой деятельности. В режимные моменты необходимо включать игры и упражнения, направленные на формирование и закрепление культурно-гигиенических навыков и навыков самообслуживания у детей с нарушениями интеллекта.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Например, такие игры: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«Что лежит в кошельке»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Цели: Учить расстёгивать и застёгивать застёжку «кнопку», складывать пальцы определённым образом удобным для захвата одной половины кнопки.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«Ёжик с фруктами»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Цели: Учить застёгивать застёжки кнопки, прикрепляя фрукты на спину ёжика; ориентироваться в пространстве; закрепить название фруктов.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«Чья ботва»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Цели: Закреплять умение застёгивать крупные кнопки, пристёгивая ботву к моркови.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«С какого дерева упал листок»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Цели: Застёгивать маленькие кнопки; группировать листья по цвет</w:t>
      </w:r>
      <w:proofErr w:type="gramStart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у-</w:t>
      </w:r>
      <w:proofErr w:type="gramEnd"/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 xml:space="preserve"> жёлтый, красный.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«Пристегни ушки, ножки Мишке»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Цели: Учить застёгивать кнопки; знать части тела.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«Готовим обед для кукол»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Цель: учить различать продукты питания (мясо, рыба, творог, овощи, фрукты и т.д.), определять, из чего приготовлены блюда, из скольких блюд состоит обед, закрепление навыка дифференциации по назначению кухонной и столовой посуды.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«Вымой кукле руки»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Цель: создать у детей положительное отношение к мытью рук, объяснить его необходимость и значение.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«Мыльные перчатки. </w:t>
      </w:r>
      <w:proofErr w:type="spellStart"/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Пузырики</w:t>
      </w:r>
      <w:proofErr w:type="spellEnd"/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Цель: учить детей хорошо намыливать руки с внешней и внутренней стороны до образования пузырей. Развитие вдоха и выдоха, целенаправленной воздушной струи.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«Подберем куклам одежду»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Цель: учить называть предметы одежды, дифференцировать одежду для мальчиков и девочек, последовательно одевать куклу.</w:t>
      </w:r>
    </w:p>
    <w:p w:rsidR="00CB6FEF" w:rsidRPr="00CB6FEF" w:rsidRDefault="00CB6FEF" w:rsidP="00CB6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«Найди пару»</w:t>
      </w:r>
    </w:p>
    <w:p w:rsidR="00CB6FEF" w:rsidRPr="00CB6FEF" w:rsidRDefault="00CB6FEF" w:rsidP="00CB6F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6FEF">
        <w:rPr>
          <w:rFonts w:ascii="Helvetica" w:eastAsia="Times New Roman" w:hAnsi="Helvetica" w:cs="Helvetica"/>
          <w:color w:val="333333"/>
          <w:sz w:val="21"/>
          <w:szCs w:val="21"/>
        </w:rPr>
        <w:t>Цель: учить различать парную обувь и одежду, подбирать правильно к левому варианту обуви, одежды — правый. И т.д.</w:t>
      </w:r>
    </w:p>
    <w:p w:rsidR="00CB6FEF" w:rsidRPr="00CB6FEF" w:rsidRDefault="00CB6FEF" w:rsidP="00CB6FE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B6FE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pict>
            <v:shape id="_x0000_i1026" type="#_x0000_t75" alt="Нажмите, чтобы подать заявку на олимпиады проекта Компэду" href="https://compedu.ru/?utm_source=kopilka&amp;utm_medium=banner&amp;utm_campaign=aboveskachatbanner&amp;utm_content=20182vc&amp;utm_term=ce_spr18_big.png" target="&quot;_blank&quot;" style="width:600pt;height:600pt" o:button="t"/>
          </w:pict>
        </w:r>
      </w:hyperlink>
    </w:p>
    <w:p w:rsidR="00551D2F" w:rsidRDefault="00551D2F"/>
    <w:sectPr w:rsidR="005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FEF"/>
    <w:rsid w:val="00551D2F"/>
    <w:rsid w:val="00C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B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B6F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165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541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pedu.ru/?utm_source=kopilka&amp;utm_medium=banner&amp;utm_campaign=aboveskachatbanner&amp;utm_content=20182vc&amp;utm_term=ce_spr18_big.png" TargetMode="External"/><Relationship Id="rId4" Type="http://schemas.openxmlformats.org/officeDocument/2006/relationships/hyperlink" Target="https://videouroki.net/catalog/?utm_source=kopilka&amp;utm_medium=banner&amp;utm_campaign=kopilkatop&amp;utm_content=catalog&amp;utm_term=vu_shop_mar18_mid-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2018-03-22T06:51:00Z</cp:lastPrinted>
  <dcterms:created xsi:type="dcterms:W3CDTF">2018-03-22T06:50:00Z</dcterms:created>
  <dcterms:modified xsi:type="dcterms:W3CDTF">2018-03-22T06:53:00Z</dcterms:modified>
</cp:coreProperties>
</file>