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A80" w14:textId="77777777" w:rsidR="00F746F3" w:rsidRDefault="00C416D5" w:rsidP="00600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69798C" w14:textId="77777777" w:rsidR="00F746F3" w:rsidRPr="005116CC" w:rsidRDefault="00F746F3" w:rsidP="00F746F3">
      <w:pPr>
        <w:pStyle w:val="a8"/>
        <w:jc w:val="center"/>
        <w:rPr>
          <w:b/>
        </w:rPr>
      </w:pPr>
      <w:r w:rsidRPr="005116CC">
        <w:rPr>
          <w:b/>
        </w:rPr>
        <w:t>Государственное областное автономное  образовательное учреждение</w:t>
      </w:r>
    </w:p>
    <w:p w14:paraId="0E68E307" w14:textId="77777777" w:rsidR="00F746F3" w:rsidRDefault="00F746F3" w:rsidP="00F746F3">
      <w:pPr>
        <w:pStyle w:val="a8"/>
        <w:jc w:val="center"/>
        <w:rPr>
          <w:rFonts w:eastAsia="Times New Roman"/>
          <w:b/>
        </w:rPr>
      </w:pPr>
      <w:r>
        <w:rPr>
          <w:rFonts w:eastAsia="Times New Roman"/>
          <w:b/>
        </w:rPr>
        <w:t>«</w:t>
      </w:r>
      <w:r w:rsidRPr="005116CC">
        <w:rPr>
          <w:rFonts w:eastAsia="Times New Roman"/>
          <w:b/>
        </w:rPr>
        <w:t>Центр образования, реабилитации и оздоровления</w:t>
      </w:r>
      <w:r>
        <w:rPr>
          <w:rFonts w:eastAsia="Times New Roman"/>
          <w:b/>
        </w:rPr>
        <w:t>»</w:t>
      </w:r>
    </w:p>
    <w:p w14:paraId="68DA3DFC" w14:textId="77777777" w:rsidR="00B71926" w:rsidRDefault="00B71926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1788E077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7917E8A1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2544598F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4A2C7A2C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2757BECE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6C3FAFFD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624F5DDE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46F3">
        <w:rPr>
          <w:rFonts w:ascii="Times New Roman" w:hAnsi="Times New Roman" w:cs="Times New Roman"/>
          <w:b/>
          <w:sz w:val="48"/>
          <w:szCs w:val="48"/>
        </w:rPr>
        <w:t>Всероссийский урок ,</w:t>
      </w:r>
    </w:p>
    <w:p w14:paraId="19D0E94A" w14:textId="77777777" w:rsidR="00F746F3" w:rsidRPr="00F746F3" w:rsidRDefault="00F746F3" w:rsidP="00F746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46F3">
        <w:rPr>
          <w:rFonts w:ascii="Times New Roman" w:hAnsi="Times New Roman" w:cs="Times New Roman"/>
          <w:b/>
          <w:sz w:val="48"/>
          <w:szCs w:val="48"/>
        </w:rPr>
        <w:t>посвященный жизни и творчеству</w:t>
      </w:r>
    </w:p>
    <w:p w14:paraId="7E9274FA" w14:textId="77777777" w:rsidR="00F746F3" w:rsidRPr="00F746F3" w:rsidRDefault="00F746F3" w:rsidP="00F746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46F3">
        <w:rPr>
          <w:rFonts w:ascii="Times New Roman" w:hAnsi="Times New Roman" w:cs="Times New Roman"/>
          <w:b/>
          <w:sz w:val="48"/>
          <w:szCs w:val="48"/>
        </w:rPr>
        <w:t>И.С.Тургенева</w:t>
      </w:r>
    </w:p>
    <w:p w14:paraId="539E8465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0349EDFD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463BA77A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7994BF5F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5A7E9E5D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468E438E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5AC27C65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722B186A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7A547FA8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16B258A1" w14:textId="77777777" w:rsidR="00F746F3" w:rsidRDefault="00F746F3" w:rsidP="00F746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подготовили:</w:t>
      </w:r>
    </w:p>
    <w:p w14:paraId="52FED10F" w14:textId="77777777" w:rsidR="00F746F3" w:rsidRDefault="00F746F3" w:rsidP="00F746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Калюжная Н.Г.</w:t>
      </w:r>
    </w:p>
    <w:p w14:paraId="14A70B9C" w14:textId="77777777" w:rsidR="00FD7EF5" w:rsidRDefault="00FD7EF5" w:rsidP="00F746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Федюкина Л.П.</w:t>
      </w:r>
    </w:p>
    <w:p w14:paraId="67752D5F" w14:textId="77777777" w:rsidR="00F746F3" w:rsidRDefault="00F746F3" w:rsidP="00F746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5A7D37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26971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3F24F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3ADDF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21070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D7D04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1E49C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80C0C90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ACC9F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8E793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8B6E3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CFD0F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4CCB8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E5F05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03B26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219B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1A5D" w14:textId="77777777" w:rsidR="00F746F3" w:rsidRDefault="00F746F3" w:rsidP="00AA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14:paraId="09484093" w14:textId="77777777" w:rsidR="00F746F3" w:rsidRDefault="00F746F3" w:rsidP="00AA138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46F3" w:rsidSect="0062511D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3E1F243" w14:textId="77777777" w:rsidR="00B71926" w:rsidRDefault="00B71926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7E17CA47" w14:textId="77777777" w:rsidR="00C416D5" w:rsidRDefault="00C416D5" w:rsidP="00600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14:paraId="71B8131B" w14:textId="77777777" w:rsidR="00C416D5" w:rsidRDefault="00C416D5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3DC1E2D4" w14:textId="77777777" w:rsidR="009E0B2D" w:rsidRPr="00C416D5" w:rsidRDefault="0060018C" w:rsidP="0060018C">
      <w:pPr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C416D5">
        <w:rPr>
          <w:rFonts w:ascii="Times New Roman" w:hAnsi="Times New Roman" w:cs="Times New Roman"/>
          <w:sz w:val="28"/>
          <w:szCs w:val="28"/>
        </w:rPr>
        <w:t xml:space="preserve">: </w:t>
      </w:r>
      <w:r w:rsidR="00B4471E" w:rsidRPr="00C416D5">
        <w:rPr>
          <w:rFonts w:ascii="Times New Roman" w:hAnsi="Times New Roman" w:cs="Times New Roman"/>
          <w:color w:val="000000"/>
          <w:sz w:val="28"/>
          <w:szCs w:val="28"/>
        </w:rPr>
        <w:t>Добрый вечер, дорогие друзья!</w:t>
      </w:r>
      <w:r w:rsidR="00D30125" w:rsidRPr="00C416D5">
        <w:rPr>
          <w:rFonts w:ascii="Times New Roman" w:eastAsia="Times New Roman" w:hAnsi="Times New Roman" w:cs="Times New Roman"/>
          <w:sz w:val="28"/>
          <w:szCs w:val="28"/>
        </w:rPr>
        <w:t xml:space="preserve"> Сегодня мы празднуем еще одну победу человеческого духа над смерть</w:t>
      </w:r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 xml:space="preserve">ю и временем. Это – бессмертие Ивана Сергеевича Тургенева, блестящего прозаика и поэта, публициста и переводчика. </w:t>
      </w:r>
    </w:p>
    <w:p w14:paraId="5227A7C5" w14:textId="77777777" w:rsidR="0060018C" w:rsidRPr="00C416D5" w:rsidRDefault="0060018C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565C18B7" w14:textId="77777777" w:rsidR="009E0B2D" w:rsidRPr="00C416D5" w:rsidRDefault="0060018C" w:rsidP="0060018C">
      <w:pPr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D30125" w:rsidRPr="00C416D5">
        <w:rPr>
          <w:rFonts w:ascii="Times New Roman" w:eastAsia="Times New Roman" w:hAnsi="Times New Roman" w:cs="Times New Roman"/>
          <w:sz w:val="28"/>
          <w:szCs w:val="28"/>
        </w:rPr>
        <w:t>28 октября</w:t>
      </w:r>
      <w:r w:rsidR="00FC1186" w:rsidRPr="00C416D5">
        <w:rPr>
          <w:rFonts w:ascii="Times New Roman" w:eastAsia="Times New Roman" w:hAnsi="Times New Roman" w:cs="Times New Roman"/>
          <w:sz w:val="28"/>
          <w:szCs w:val="28"/>
        </w:rPr>
        <w:t xml:space="preserve"> исполняется 200 лет со дня рождения</w:t>
      </w:r>
      <w:r w:rsidR="009E0B2D" w:rsidRPr="00C416D5">
        <w:rPr>
          <w:rFonts w:ascii="Times New Roman" w:hAnsi="Times New Roman" w:cs="Times New Roman"/>
          <w:color w:val="000000"/>
          <w:sz w:val="28"/>
          <w:szCs w:val="28"/>
        </w:rPr>
        <w:t xml:space="preserve"> Ивана Сергеевича Тургенева.</w:t>
      </w:r>
      <w:r w:rsidR="00FC1186" w:rsidRPr="00C4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>Он прожил в литературе большую жизнь и оставил большое наследство. Он открыл Европе русскую литературу, получил признание как «великий романист»</w:t>
      </w:r>
    </w:p>
    <w:p w14:paraId="262D10C1" w14:textId="77777777" w:rsidR="00FC1186" w:rsidRPr="00C416D5" w:rsidRDefault="0060018C" w:rsidP="00FC11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/>
          <w:sz w:val="28"/>
          <w:szCs w:val="28"/>
        </w:rPr>
        <w:t xml:space="preserve">:  </w:t>
      </w:r>
      <w:r w:rsidR="009E0B2D" w:rsidRPr="00C416D5">
        <w:rPr>
          <w:rFonts w:ascii="Times New Roman" w:eastAsia="Times New Roman" w:hAnsi="Times New Roman"/>
          <w:sz w:val="28"/>
          <w:szCs w:val="28"/>
        </w:rPr>
        <w:t>Е</w:t>
      </w:r>
      <w:r w:rsidR="00FC1186" w:rsidRPr="00C416D5">
        <w:rPr>
          <w:rFonts w:ascii="Times New Roman" w:eastAsia="Times New Roman" w:hAnsi="Times New Roman"/>
          <w:sz w:val="28"/>
          <w:szCs w:val="28"/>
        </w:rPr>
        <w:t>го произведения, его герои , его высказывания живут вместе с нами, а значит, вместе с нами живёт и Иван Сергеевич Тургенев.</w:t>
      </w:r>
    </w:p>
    <w:p w14:paraId="29E881A6" w14:textId="77777777" w:rsidR="00713B25" w:rsidRPr="00C416D5" w:rsidRDefault="0060018C" w:rsidP="00713B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713B25" w:rsidRPr="00C416D5">
        <w:rPr>
          <w:rFonts w:ascii="Times New Roman" w:hAnsi="Times New Roman" w:cs="Times New Roman"/>
          <w:sz w:val="28"/>
          <w:szCs w:val="28"/>
        </w:rPr>
        <w:t>Сегодня мы расскажем об Иване Сергеевиче Тургеневе, о людях, его окружавших, о той среде, которая питала его душу, ум, талант…</w:t>
      </w:r>
    </w:p>
    <w:p w14:paraId="57C2865C" w14:textId="77777777" w:rsidR="00B4471E" w:rsidRPr="00C416D5" w:rsidRDefault="0060018C" w:rsidP="00B4471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/>
          <w:sz w:val="28"/>
          <w:szCs w:val="28"/>
        </w:rPr>
        <w:t xml:space="preserve">:  </w:t>
      </w:r>
      <w:r w:rsidR="008C1288" w:rsidRPr="00C416D5">
        <w:rPr>
          <w:rFonts w:ascii="Times New Roman" w:eastAsia="Times New Roman" w:hAnsi="Times New Roman"/>
          <w:sz w:val="28"/>
          <w:szCs w:val="28"/>
        </w:rPr>
        <w:t xml:space="preserve">Человек начинается с детства, с тех дорог, по которым он пойдет в большую жизнь. </w:t>
      </w:r>
      <w:r w:rsidR="00255F57" w:rsidRPr="00C416D5">
        <w:rPr>
          <w:rFonts w:ascii="Times New Roman" w:eastAsia="Times New Roman" w:hAnsi="Times New Roman"/>
          <w:sz w:val="28"/>
          <w:szCs w:val="28"/>
        </w:rPr>
        <w:t xml:space="preserve">Как же формировалась личность </w:t>
      </w:r>
      <w:r w:rsidR="008C1288" w:rsidRPr="00C416D5">
        <w:rPr>
          <w:rFonts w:ascii="Times New Roman" w:eastAsia="Times New Roman" w:hAnsi="Times New Roman"/>
          <w:sz w:val="28"/>
          <w:szCs w:val="28"/>
        </w:rPr>
        <w:t>Тургенева?</w:t>
      </w:r>
    </w:p>
    <w:p w14:paraId="5CA95515" w14:textId="77777777" w:rsidR="0060018C" w:rsidRPr="00C416D5" w:rsidRDefault="0060018C" w:rsidP="00600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6D5">
        <w:rPr>
          <w:rFonts w:ascii="Times New Roman" w:eastAsia="Times New Roman" w:hAnsi="Times New Roman"/>
          <w:b/>
          <w:sz w:val="28"/>
          <w:szCs w:val="28"/>
        </w:rPr>
        <w:t xml:space="preserve">Презентация </w:t>
      </w:r>
    </w:p>
    <w:p w14:paraId="6731E26A" w14:textId="77777777" w:rsidR="009E0B2D" w:rsidRPr="00C416D5" w:rsidRDefault="00255F57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Иван Сергеевич </w:t>
      </w:r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 xml:space="preserve">родился 28 октября 1818 года в Орле в дворянской семье. Отец, Сергей Николаевич, отставной гусарский офицер, происходил из старинного дворянского рода; мать, Варвара Петровна, — из богатой помещичьей семьи </w:t>
      </w:r>
      <w:proofErr w:type="spellStart"/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>Лутовиновых</w:t>
      </w:r>
      <w:proofErr w:type="spellEnd"/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>. Детство Тургенева прошло в родовом имении Спасское-</w:t>
      </w:r>
      <w:proofErr w:type="spellStart"/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>Лутовиново</w:t>
      </w:r>
      <w:proofErr w:type="spellEnd"/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C7E9E6" w14:textId="77777777" w:rsidR="00BD112D" w:rsidRPr="00C416D5" w:rsidRDefault="00BD11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33652440" w14:textId="77777777" w:rsidR="009E0B2D" w:rsidRPr="00C416D5" w:rsidRDefault="00BD11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Фамильное имение Спасское находится в нескольких верстах от Мценска, уездного города Орловской губернии. Огромное барское поместье, в березовой роще, с усадьбой в виде подковы, с церковью, с домом в сорок комнат, с бесконечными службами, оранжереями, винными подвалами, кладовыми, конюшнями, со знаменитым парком и фруктовым садом. </w:t>
      </w:r>
    </w:p>
    <w:p w14:paraId="4A2C834A" w14:textId="77777777" w:rsidR="009E0B2D" w:rsidRPr="00C416D5" w:rsidRDefault="009E0B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28B59822" w14:textId="77777777" w:rsidR="00255F57" w:rsidRPr="00C416D5" w:rsidRDefault="00255F57" w:rsidP="00255F57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В саду материнской усадьбы мальчик познакомился со знатоками и ценителями птичьего пения, людьми с доброй и вольной душой. Отсюда он вынес любовь к среднерусской природе, </w:t>
      </w:r>
      <w:r w:rsidR="006E0EE6" w:rsidRPr="00C416D5">
        <w:rPr>
          <w:rFonts w:ascii="Times New Roman" w:eastAsia="Times New Roman" w:hAnsi="Times New Roman" w:cs="Times New Roman"/>
          <w:sz w:val="28"/>
          <w:szCs w:val="28"/>
        </w:rPr>
        <w:t xml:space="preserve">простому русскому человеку, </w:t>
      </w:r>
      <w:r w:rsidR="00444A25" w:rsidRPr="00C416D5">
        <w:rPr>
          <w:rFonts w:ascii="Times New Roman" w:eastAsia="Times New Roman" w:hAnsi="Times New Roman" w:cs="Times New Roman"/>
          <w:sz w:val="28"/>
          <w:szCs w:val="28"/>
        </w:rPr>
        <w:t xml:space="preserve"> русской народной песне,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которую сохранил до конца дней</w:t>
      </w:r>
      <w:r w:rsidR="006E0EE6" w:rsidRPr="00C41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A198E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D34830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Маленький Тургенев со своим приятелем, тёзкой, дворовым мальчиком Ваней </w:t>
      </w:r>
      <w:proofErr w:type="spellStart"/>
      <w:r w:rsidRPr="00C416D5">
        <w:rPr>
          <w:rFonts w:ascii="Times New Roman" w:eastAsia="Times New Roman" w:hAnsi="Times New Roman" w:cs="Times New Roman"/>
          <w:sz w:val="28"/>
          <w:szCs w:val="28"/>
        </w:rPr>
        <w:t>Кубышкиным</w:t>
      </w:r>
      <w:proofErr w:type="spellEnd"/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, часто убегал в село, чтобы полюбоваться деревенским праздником и послушать пение крестьянских девушек, увидеть их весёлые хороводы. </w:t>
      </w:r>
    </w:p>
    <w:p w14:paraId="4F85069E" w14:textId="77777777" w:rsidR="00C416D5" w:rsidRDefault="00C416D5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BC98B" w14:textId="77777777" w:rsidR="00E04361" w:rsidRPr="00C416D5" w:rsidRDefault="00E04361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Сценическая зарисовка:</w:t>
      </w:r>
    </w:p>
    <w:p w14:paraId="054FB3CA" w14:textId="77777777" w:rsidR="00E04361" w:rsidRPr="00C416D5" w:rsidRDefault="00E04361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Крестьянские девушки водят хоровод, поют песню.</w:t>
      </w:r>
    </w:p>
    <w:p w14:paraId="5DB0FB23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9F54BD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Лёжа в густых зарослях орешника между господским садом и деревней, мальчики часами наблюдали за событиями на деревенской улице, прислушивались к словам полюбившихся песен, запоминая их мелодии. </w:t>
      </w:r>
    </w:p>
    <w:p w14:paraId="2082CD80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125E1F" w14:textId="77777777" w:rsidR="00E04361" w:rsidRPr="00C416D5" w:rsidRDefault="00E04361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Исполняется русская народная песня.</w:t>
      </w:r>
    </w:p>
    <w:p w14:paraId="3CB1B510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7BEC93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2F7B01" w14:textId="77777777" w:rsidR="00E04361" w:rsidRPr="00C416D5" w:rsidRDefault="0060018C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E04361" w:rsidRPr="00C416D5">
        <w:rPr>
          <w:rFonts w:ascii="Times New Roman" w:eastAsia="Times New Roman" w:hAnsi="Times New Roman" w:cs="Times New Roman"/>
          <w:sz w:val="28"/>
          <w:szCs w:val="28"/>
        </w:rPr>
        <w:t xml:space="preserve">Благодаря родительским заботам Тургенев получил блестящее образование. Он с детских лет свободно говорил на трёх языках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4361" w:rsidRPr="00C416D5">
        <w:rPr>
          <w:rFonts w:ascii="Times New Roman" w:eastAsia="Times New Roman" w:hAnsi="Times New Roman" w:cs="Times New Roman"/>
          <w:sz w:val="28"/>
          <w:szCs w:val="28"/>
        </w:rPr>
        <w:t xml:space="preserve">немецком, французском и английском. В 1837 году Тургенев успешно окончил филологическое отделение философского факультета Петербургского университета. А в мае 1838 года будущий </w:t>
      </w:r>
    </w:p>
    <w:p w14:paraId="598E804C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писатель отправился в Берлинский университ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 xml:space="preserve">ет, чтобы получить специальное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философское образование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DCC085" w14:textId="77777777" w:rsidR="00C24403" w:rsidRPr="00C416D5" w:rsidRDefault="00C24403" w:rsidP="00E043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D29126" w14:textId="77777777" w:rsidR="00C24403" w:rsidRPr="00C416D5" w:rsidRDefault="0060018C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>Вернувшись на родину в 1841 году, Тургенев начал работать в Министерстве внутренних дел.</w:t>
      </w:r>
    </w:p>
    <w:p w14:paraId="561728AF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В это время он сблизился с передовыми людьми своего времени, увлёкся философией и литературой.</w:t>
      </w:r>
    </w:p>
    <w:p w14:paraId="51809F29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66BCB6" w14:textId="77777777" w:rsidR="00C24403" w:rsidRPr="00C416D5" w:rsidRDefault="0060018C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 xml:space="preserve">Успех первого рассказа, опубликованного в журнале «Современник», окрылил писателя и вдохновил его на создание </w:t>
      </w:r>
      <w:r w:rsidR="00444A25" w:rsidRPr="00C416D5">
        <w:rPr>
          <w:rFonts w:ascii="Times New Roman" w:eastAsia="Times New Roman" w:hAnsi="Times New Roman" w:cs="Times New Roman"/>
          <w:sz w:val="28"/>
          <w:szCs w:val="28"/>
        </w:rPr>
        <w:t xml:space="preserve">книги «Записки охотника». </w:t>
      </w:r>
    </w:p>
    <w:p w14:paraId="566283A2" w14:textId="77777777" w:rsidR="00C24403" w:rsidRPr="00C416D5" w:rsidRDefault="00C24403" w:rsidP="00444A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60BED0" w14:textId="77777777" w:rsidR="00444A25" w:rsidRPr="00C416D5" w:rsidRDefault="0060018C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444A25" w:rsidRPr="00C416D5">
        <w:rPr>
          <w:rFonts w:ascii="Times New Roman" w:eastAsia="Times New Roman" w:hAnsi="Times New Roman" w:cs="Times New Roman"/>
          <w:sz w:val="28"/>
          <w:szCs w:val="28"/>
        </w:rPr>
        <w:t xml:space="preserve">Впервые перед читателями предстали образы простых людей из народа, наделённых умом, смекалкой, талантом, трудолюбием, высокими душевными качествами. Один из рассказов этого сборника </w:t>
      </w:r>
    </w:p>
    <w:p w14:paraId="4684E6B0" w14:textId="77777777" w:rsidR="00444A25" w:rsidRPr="00C416D5" w:rsidRDefault="00444A25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spellStart"/>
      <w:r w:rsidRPr="00C416D5">
        <w:rPr>
          <w:rFonts w:ascii="Times New Roman" w:eastAsia="Times New Roman" w:hAnsi="Times New Roman" w:cs="Times New Roman"/>
          <w:sz w:val="28"/>
          <w:szCs w:val="28"/>
        </w:rPr>
        <w:t>Бежин</w:t>
      </w:r>
      <w:proofErr w:type="spellEnd"/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луг» -знакомит нас с крестьянскими ребятами, вышедшими в </w:t>
      </w:r>
    </w:p>
    <w:p w14:paraId="7392BF75" w14:textId="77777777" w:rsidR="00444A25" w:rsidRPr="00C416D5" w:rsidRDefault="00444A25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ночное пасти лошадей. Будучи заядлым охотником, </w:t>
      </w:r>
      <w:r w:rsidR="00E04361" w:rsidRPr="00C416D5">
        <w:rPr>
          <w:rFonts w:ascii="Times New Roman" w:eastAsia="Times New Roman" w:hAnsi="Times New Roman" w:cs="Times New Roman"/>
          <w:sz w:val="28"/>
          <w:szCs w:val="28"/>
        </w:rPr>
        <w:t xml:space="preserve">Тургенев, блуждая по окрестным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лесам, набрёл ночью на костёр, у которого сидели ребята и рассказывали страшные истории. Послушаем, о чём они говорят.</w:t>
      </w:r>
    </w:p>
    <w:p w14:paraId="5FC7DD52" w14:textId="77777777" w:rsidR="00C24403" w:rsidRPr="00C416D5" w:rsidRDefault="00C24403" w:rsidP="00C244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26956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0FB3DA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38119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C59D3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EC0E7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B422D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E66D2B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70CFF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A6E94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30D25E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35F9A" w14:textId="77777777" w:rsidR="00444A25" w:rsidRPr="00C416D5" w:rsidRDefault="00C24403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Сценка из рассказа «</w:t>
      </w:r>
      <w:proofErr w:type="spellStart"/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Бежин</w:t>
      </w:r>
      <w:proofErr w:type="spellEnd"/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 xml:space="preserve"> луг»</w:t>
      </w:r>
    </w:p>
    <w:p w14:paraId="46776FBC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Федя</w:t>
      </w:r>
    </w:p>
    <w:p w14:paraId="6F066280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Илья</w:t>
      </w:r>
    </w:p>
    <w:p w14:paraId="62FDB538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Павел</w:t>
      </w:r>
    </w:p>
    <w:p w14:paraId="3A1E14C3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Костя </w:t>
      </w:r>
    </w:p>
    <w:p w14:paraId="2F0F5A80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 xml:space="preserve">: А что, </w:t>
      </w:r>
      <w:proofErr w:type="spellStart"/>
      <w:r w:rsidRPr="00C416D5">
        <w:rPr>
          <w:rFonts w:ascii="Times New Roman" w:hAnsi="Times New Roman"/>
          <w:sz w:val="28"/>
          <w:szCs w:val="28"/>
        </w:rPr>
        <w:t>Ильюша</w:t>
      </w:r>
      <w:proofErr w:type="spellEnd"/>
      <w:r w:rsidRPr="00C416D5">
        <w:rPr>
          <w:rFonts w:ascii="Times New Roman" w:hAnsi="Times New Roman"/>
          <w:sz w:val="28"/>
          <w:szCs w:val="28"/>
        </w:rPr>
        <w:t>, расскажи, как ты видел домового.</w:t>
      </w:r>
    </w:p>
    <w:p w14:paraId="7B0FBC49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>: Нет, я его не видел, да и его видеть нельзя, а слышал... Да и не один я.</w:t>
      </w:r>
    </w:p>
    <w:p w14:paraId="25B729EB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А где он у вас водится?</w:t>
      </w:r>
    </w:p>
    <w:p w14:paraId="7ECFD756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>: В старой рольне.</w:t>
      </w:r>
    </w:p>
    <w:p w14:paraId="0684FC93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Ну, так как же ты его слышал?</w:t>
      </w:r>
    </w:p>
    <w:p w14:paraId="36DA5078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Илья</w:t>
      </w:r>
      <w:r w:rsidRPr="00C416D5">
        <w:rPr>
          <w:rFonts w:ascii="Times New Roman" w:hAnsi="Times New Roman" w:cs="Times New Roman"/>
          <w:sz w:val="28"/>
          <w:szCs w:val="28"/>
        </w:rPr>
        <w:t xml:space="preserve">: А вот как. Пришлось нам в старой рольне заночевать. Вот мы остались да и лежим все вместе, и зачал Авдюшка говорить, что, мол, ребята, ну как домовой придет? </w:t>
      </w:r>
    </w:p>
    <w:p w14:paraId="704DE6DB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И не успел он, </w:t>
      </w:r>
      <w:proofErr w:type="spellStart"/>
      <w:r w:rsidRPr="00C416D5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C416D5">
        <w:rPr>
          <w:rFonts w:ascii="Times New Roman" w:hAnsi="Times New Roman" w:cs="Times New Roman"/>
          <w:sz w:val="28"/>
          <w:szCs w:val="28"/>
        </w:rPr>
        <w:t>-то прогово</w:t>
      </w:r>
      <w:r w:rsidRPr="00C416D5">
        <w:rPr>
          <w:rFonts w:ascii="Times New Roman" w:hAnsi="Times New Roman" w:cs="Times New Roman"/>
          <w:sz w:val="28"/>
          <w:szCs w:val="28"/>
        </w:rPr>
        <w:softHyphen/>
        <w:t>рить, как вдруг кто-то над головами у нас заходил.</w:t>
      </w:r>
    </w:p>
    <w:p w14:paraId="779E4289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 Слышим мы: ходит, доски под ним так и гнутся, так и трещат. Потом будто кто-то к двери подо</w:t>
      </w:r>
      <w:r w:rsidRPr="00C416D5">
        <w:rPr>
          <w:rFonts w:ascii="Times New Roman" w:hAnsi="Times New Roman" w:cs="Times New Roman"/>
          <w:sz w:val="28"/>
          <w:szCs w:val="28"/>
        </w:rPr>
        <w:softHyphen/>
        <w:t xml:space="preserve">шел да вдруг как закашляет, как заперхает, словно овца какая... </w:t>
      </w:r>
    </w:p>
    <w:p w14:paraId="0D6B8007" w14:textId="77777777" w:rsidR="0060018C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Мы все так ворохом и свалились, друг под дружку полезли... Уж как же мы </w:t>
      </w:r>
      <w:proofErr w:type="spellStart"/>
      <w:r w:rsidRPr="00C416D5">
        <w:rPr>
          <w:rFonts w:ascii="Times New Roman" w:hAnsi="Times New Roman" w:cs="Times New Roman"/>
          <w:sz w:val="28"/>
          <w:szCs w:val="28"/>
        </w:rPr>
        <w:t>напужались</w:t>
      </w:r>
      <w:proofErr w:type="spellEnd"/>
      <w:r w:rsidRPr="00C416D5">
        <w:rPr>
          <w:rFonts w:ascii="Times New Roman" w:hAnsi="Times New Roman" w:cs="Times New Roman"/>
          <w:sz w:val="28"/>
          <w:szCs w:val="28"/>
        </w:rPr>
        <w:t xml:space="preserve"> в ту пору!</w:t>
      </w:r>
    </w:p>
    <w:p w14:paraId="701B4290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Вишь, как! Чего ж он раскашлялся?</w:t>
      </w:r>
    </w:p>
    <w:p w14:paraId="60D58D17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Илья:</w:t>
      </w:r>
      <w:r w:rsidRPr="00C416D5">
        <w:rPr>
          <w:rFonts w:ascii="Times New Roman" w:hAnsi="Times New Roman"/>
          <w:sz w:val="28"/>
          <w:szCs w:val="28"/>
        </w:rPr>
        <w:t xml:space="preserve"> Не знаю, может, от сырости.</w:t>
      </w:r>
    </w:p>
    <w:p w14:paraId="7B929214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i/>
          <w:iCs/>
          <w:sz w:val="28"/>
          <w:szCs w:val="28"/>
        </w:rPr>
        <w:t>(Молчание).</w:t>
      </w:r>
    </w:p>
    <w:p w14:paraId="40FB0A98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 xml:space="preserve">: Нет, я вам что, братцы, расскажу, послушайте-ка, </w:t>
      </w:r>
      <w:proofErr w:type="spellStart"/>
      <w:r w:rsidRPr="00C416D5">
        <w:rPr>
          <w:rFonts w:ascii="Times New Roman" w:hAnsi="Times New Roman"/>
          <w:sz w:val="28"/>
          <w:szCs w:val="28"/>
        </w:rPr>
        <w:t>намеднись</w:t>
      </w:r>
      <w:proofErr w:type="spellEnd"/>
      <w:r w:rsidRPr="00C416D5">
        <w:rPr>
          <w:rFonts w:ascii="Times New Roman" w:hAnsi="Times New Roman"/>
          <w:sz w:val="28"/>
          <w:szCs w:val="28"/>
        </w:rPr>
        <w:t xml:space="preserve"> что тятя рассказывал.</w:t>
      </w:r>
    </w:p>
    <w:p w14:paraId="79D23079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Федя:</w:t>
      </w:r>
      <w:r w:rsidRPr="00C416D5">
        <w:rPr>
          <w:rFonts w:ascii="Times New Roman" w:hAnsi="Times New Roman"/>
          <w:sz w:val="28"/>
          <w:szCs w:val="28"/>
        </w:rPr>
        <w:t xml:space="preserve"> Ну слушаем.</w:t>
      </w:r>
    </w:p>
    <w:p w14:paraId="0F9A8832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Вы ведь знаете Гаврилу, слободского плотника?</w:t>
      </w:r>
    </w:p>
    <w:p w14:paraId="3667B1EB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Вместе</w:t>
      </w:r>
      <w:r w:rsidRPr="00C416D5">
        <w:rPr>
          <w:rFonts w:ascii="Times New Roman" w:hAnsi="Times New Roman"/>
          <w:sz w:val="28"/>
          <w:szCs w:val="28"/>
        </w:rPr>
        <w:t>: Ну да, знаем.</w:t>
      </w:r>
    </w:p>
    <w:p w14:paraId="43215059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Костя:</w:t>
      </w:r>
      <w:r w:rsidRPr="00C416D5">
        <w:rPr>
          <w:rFonts w:ascii="Times New Roman" w:hAnsi="Times New Roman" w:cs="Times New Roman"/>
          <w:sz w:val="28"/>
          <w:szCs w:val="28"/>
        </w:rPr>
        <w:t xml:space="preserve"> А знаете ли вы, чего он такой все невеселый, все молчит, зна</w:t>
      </w:r>
      <w:r w:rsidRPr="00C416D5">
        <w:rPr>
          <w:rFonts w:ascii="Times New Roman" w:hAnsi="Times New Roman" w:cs="Times New Roman"/>
          <w:sz w:val="28"/>
          <w:szCs w:val="28"/>
        </w:rPr>
        <w:softHyphen/>
        <w:t xml:space="preserve">ете? Вот отчего он невеселый: </w:t>
      </w:r>
    </w:p>
    <w:p w14:paraId="70144736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пошел он раз, братцы мои, в лес по орехи, да и заблудился; </w:t>
      </w:r>
    </w:p>
    <w:p w14:paraId="54FCDD80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Уж он ходил, ходил, братцы мои, - нет! </w:t>
      </w:r>
    </w:p>
    <w:p w14:paraId="03CA4D26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lastRenderedPageBreak/>
        <w:t xml:space="preserve">Не может найти дороги, а уж ночь на дворе. Вот он прилег под дерево и задремал. Вот задремал и слышит вдруг, кто-то его зовет. </w:t>
      </w:r>
    </w:p>
    <w:p w14:paraId="02FE4F86" w14:textId="77777777" w:rsidR="0060018C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Смотрит - а перед ним на ветке русалка сидит, качается, его к себе зовет, а сама смеется. А только с тех пор он все невеселый ходит.</w:t>
      </w:r>
    </w:p>
    <w:p w14:paraId="713D7B4D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Эка! Как же это лесная нечисть может христианскую душу испортить?</w:t>
      </w:r>
    </w:p>
    <w:p w14:paraId="5EB03EF2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Да вот, поди ты!</w:t>
      </w:r>
    </w:p>
    <w:p w14:paraId="2A6BB224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Твой батька сам это рассказывал?</w:t>
      </w:r>
    </w:p>
    <w:p w14:paraId="009DDBF5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Сам. Я лежал на полатях, все слышал.</w:t>
      </w:r>
    </w:p>
    <w:p w14:paraId="430C076B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Павел:</w:t>
      </w:r>
      <w:r w:rsidRPr="00C416D5">
        <w:rPr>
          <w:rFonts w:ascii="Times New Roman" w:hAnsi="Times New Roman"/>
          <w:sz w:val="28"/>
          <w:szCs w:val="28"/>
        </w:rPr>
        <w:t xml:space="preserve"> Чудное дело! Чего ему быть невеселым? А, знать он ей по</w:t>
      </w:r>
      <w:r w:rsidRPr="00C416D5">
        <w:rPr>
          <w:rFonts w:ascii="Times New Roman" w:hAnsi="Times New Roman"/>
          <w:sz w:val="28"/>
          <w:szCs w:val="28"/>
        </w:rPr>
        <w:softHyphen/>
        <w:t>нравился, что позвала его.</w:t>
      </w:r>
    </w:p>
    <w:p w14:paraId="3F855D4D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 xml:space="preserve">: Да, понравился! Как же! Защекотать она его хотела, это </w:t>
      </w:r>
      <w:proofErr w:type="spellStart"/>
      <w:r w:rsidRPr="00C416D5">
        <w:rPr>
          <w:rFonts w:ascii="Times New Roman" w:hAnsi="Times New Roman"/>
          <w:sz w:val="28"/>
          <w:szCs w:val="28"/>
        </w:rPr>
        <w:t>ихнее</w:t>
      </w:r>
      <w:proofErr w:type="spellEnd"/>
      <w:r w:rsidRPr="00C416D5">
        <w:rPr>
          <w:rFonts w:ascii="Times New Roman" w:hAnsi="Times New Roman"/>
          <w:sz w:val="28"/>
          <w:szCs w:val="28"/>
        </w:rPr>
        <w:t xml:space="preserve"> дело.</w:t>
      </w:r>
    </w:p>
    <w:p w14:paraId="7A593892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Федя:</w:t>
      </w:r>
      <w:r w:rsidRPr="00C416D5">
        <w:rPr>
          <w:rFonts w:ascii="Times New Roman" w:hAnsi="Times New Roman"/>
          <w:sz w:val="28"/>
          <w:szCs w:val="28"/>
        </w:rPr>
        <w:t xml:space="preserve"> А ведь и здесь вот должны быть русалки.</w:t>
      </w:r>
    </w:p>
    <w:p w14:paraId="4BDC44EE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Нет. Здесь место чистое. Одно - река близко.</w:t>
      </w:r>
    </w:p>
    <w:p w14:paraId="5C4D3D18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i/>
          <w:iCs/>
          <w:sz w:val="28"/>
          <w:szCs w:val="28"/>
        </w:rPr>
        <w:t xml:space="preserve"> (Звучит фонограмма - свист куликов)</w:t>
      </w:r>
    </w:p>
    <w:p w14:paraId="1A2DAB5F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Что это?</w:t>
      </w:r>
    </w:p>
    <w:p w14:paraId="65141355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Это кулички летят, посвистывают.</w:t>
      </w:r>
    </w:p>
    <w:p w14:paraId="4E368A15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>: Куда ж они летят?</w:t>
      </w:r>
    </w:p>
    <w:p w14:paraId="1D5C182E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А туда, где, говорят, зимы не бывает.</w:t>
      </w:r>
    </w:p>
    <w:p w14:paraId="71185A4D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А разве есть такая земля?</w:t>
      </w:r>
    </w:p>
    <w:p w14:paraId="4E4D21A6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Есть!</w:t>
      </w:r>
    </w:p>
    <w:p w14:paraId="0010C9E1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Далеко?</w:t>
      </w:r>
    </w:p>
    <w:p w14:paraId="1F1D77C9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Павел:</w:t>
      </w:r>
      <w:r w:rsidRPr="00C416D5">
        <w:rPr>
          <w:rFonts w:ascii="Times New Roman" w:hAnsi="Times New Roman"/>
          <w:sz w:val="28"/>
          <w:szCs w:val="28"/>
        </w:rPr>
        <w:t xml:space="preserve"> Далеко, далеко, за теплыми морями.</w:t>
      </w:r>
    </w:p>
    <w:p w14:paraId="48891297" w14:textId="77777777" w:rsidR="0060018C" w:rsidRPr="00C416D5" w:rsidRDefault="0060018C" w:rsidP="00C416D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16D5">
        <w:rPr>
          <w:rStyle w:val="p"/>
          <w:rFonts w:ascii="Times New Roman" w:eastAsia="Times New Roman" w:hAnsi="Times New Roman" w:cs="Times New Roman"/>
          <w:i/>
          <w:sz w:val="28"/>
          <w:szCs w:val="28"/>
          <w:u w:val="single"/>
        </w:rPr>
        <w:t>Павел встал и взял в руку пустой котельчик.</w:t>
      </w:r>
    </w:p>
    <w:p w14:paraId="4D9B17A7" w14:textId="77777777" w:rsidR="0060018C" w:rsidRPr="00C416D5" w:rsidRDefault="0060018C" w:rsidP="0060018C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51E7319E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Федя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— Куда ты?</w:t>
      </w:r>
    </w:p>
    <w:p w14:paraId="2D674CF9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6F00A660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Павел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:— К реке, водицы зачерпнуть: водицы захотелось испить.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FB9A61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7D5E251F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Ильюша</w:t>
      </w:r>
      <w:proofErr w:type="spellEnd"/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:— Смотри, не упади в реку! </w:t>
      </w:r>
    </w:p>
    <w:p w14:paraId="1FC304B5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179863B5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Федя:</w:t>
      </w:r>
      <w:r w:rsidR="00C416D5"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Отчего ему упасть? - он остережется.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35C2F6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8537A6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Ильюша</w:t>
      </w:r>
      <w:proofErr w:type="spellEnd"/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Да, остережется. Всяко бывает: он вот нагнется, станет черпать воду, а водяной его за руку схватит да потащит к себе. </w:t>
      </w:r>
    </w:p>
    <w:p w14:paraId="22B4C4CE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0BEEE316" w14:textId="77777777" w:rsidR="0060018C" w:rsidRPr="00C416D5" w:rsidRDefault="0060018C" w:rsidP="0060018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16D5">
        <w:rPr>
          <w:rStyle w:val="p"/>
          <w:rFonts w:ascii="Times New Roman" w:eastAsia="Times New Roman" w:hAnsi="Times New Roman" w:cs="Times New Roman"/>
          <w:i/>
          <w:sz w:val="28"/>
          <w:szCs w:val="28"/>
          <w:u w:val="single"/>
        </w:rPr>
        <w:t>Павел подошел к огню с полным котельчиком в руке.</w:t>
      </w:r>
    </w:p>
    <w:p w14:paraId="668A8B12" w14:textId="77777777" w:rsidR="0060018C" w:rsidRPr="00C416D5" w:rsidRDefault="0060018C" w:rsidP="0060018C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6C0627B3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Павел: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Ребята, — неладно дело.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2DE906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5173B4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: А что? </w:t>
      </w:r>
    </w:p>
    <w:p w14:paraId="76D0A923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3DF5A15F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Павел: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Я Васин голос слышал.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Все так и вздрогнули).</w:t>
      </w:r>
    </w:p>
    <w:p w14:paraId="133C8485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B48EFA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:  Что ты, что ты? (пролепетал Костя).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DDCA31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A26436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Павел: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Ей-богу. Только стал я к воде нагибаться, слышу вдруг зовут меня этак голоском и словно из-под воды: «Павлуша, а Павлуша!» Я слушаю; а тот опять зовет: «Павлуша, </w:t>
      </w:r>
      <w:proofErr w:type="spellStart"/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подь</w:t>
      </w:r>
      <w:proofErr w:type="spellEnd"/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сюда». Я отошел. Однако воды зачерпнул.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EB3E1E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BAB7DA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Все мальчики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— Ах ты, господи! ах ты, господи! — (проговорили мальчики, крестясь).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2BED73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414B04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Федя: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 Ведь это тебя водяной звал, Павел.</w:t>
      </w:r>
    </w:p>
    <w:p w14:paraId="6BE7A40E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308D917E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42135189" w14:textId="77777777" w:rsidR="0060018C" w:rsidRPr="00C416D5" w:rsidRDefault="0060018C" w:rsidP="006001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BC889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B932D1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DF704A" w14:textId="77777777" w:rsidR="0075339A" w:rsidRDefault="00C805C8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 xml:space="preserve">В 1843 году произошло событие, наложившее неизгладимый отпечаток на всю жизнь Тургенева: он познакомился с выдающейся певицей, умной и привлекательной женщиной –Полиной Виардо. </w:t>
      </w:r>
    </w:p>
    <w:p w14:paraId="01E3A42C" w14:textId="77777777" w:rsidR="00C416D5" w:rsidRPr="00C416D5" w:rsidRDefault="00C416D5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1DE4EF" w14:textId="77777777" w:rsidR="0075339A" w:rsidRPr="00C416D5" w:rsidRDefault="00C805C8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</w:p>
    <w:p w14:paraId="36E45A1A" w14:textId="77777777" w:rsidR="0075339A" w:rsidRPr="00C416D5" w:rsidRDefault="0075339A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Портрет Полины Виардо</w:t>
      </w:r>
    </w:p>
    <w:p w14:paraId="7161678A" w14:textId="77777777" w:rsidR="0075339A" w:rsidRPr="00C416D5" w:rsidRDefault="0075339A" w:rsidP="007533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Звучит ария Розины из оперы Д. Россини «Севильский цирюльник».</w:t>
      </w:r>
    </w:p>
    <w:p w14:paraId="40CE2001" w14:textId="77777777" w:rsidR="0075339A" w:rsidRPr="00C416D5" w:rsidRDefault="0075339A" w:rsidP="007533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AE9E68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Она принесла писателю много счастья, но счастье и горе, радость и отчаяние шли рядом. Женой Тургенева Полина Виардо стать не могла: она жила 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 xml:space="preserve">во Франции, у неё были дети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муж. Отношения Тургенева и Полины Виардо сохранили чистоту и прелесть истинной дружбы на долгие годы.</w:t>
      </w:r>
    </w:p>
    <w:p w14:paraId="4BFFBFAA" w14:textId="77777777" w:rsidR="0075339A" w:rsidRPr="00C416D5" w:rsidRDefault="0075339A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68CC54" w14:textId="77777777" w:rsidR="00C416D5" w:rsidRDefault="00C416D5" w:rsidP="00AE28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7377C0" w14:textId="77777777" w:rsidR="00AE2879" w:rsidRPr="00C416D5" w:rsidRDefault="00C24403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lastRenderedPageBreak/>
        <w:t>Нельзя без волнения читать строки из писем Тургенева и Виардо.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14:paraId="70C5D44B" w14:textId="77777777" w:rsidR="00AE2879" w:rsidRPr="00C416D5" w:rsidRDefault="00146F46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>как бы изливается его душа. Как трогательны его слова и чувства! Какая сила благородства!</w:t>
      </w:r>
    </w:p>
    <w:p w14:paraId="706E2F63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1CE9C4" w14:textId="77777777" w:rsidR="00C805C8" w:rsidRPr="00C416D5" w:rsidRDefault="00C805C8" w:rsidP="00C805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4640E755" w14:textId="77777777" w:rsidR="0075339A" w:rsidRPr="00C416D5" w:rsidRDefault="0075339A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F78DA2" w14:textId="77777777" w:rsidR="0060018C" w:rsidRPr="00C416D5" w:rsidRDefault="0060018C" w:rsidP="006001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14CF4" w14:textId="77777777" w:rsidR="0060018C" w:rsidRPr="00C416D5" w:rsidRDefault="0060018C" w:rsidP="006001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202F6" w14:textId="77777777" w:rsidR="0060018C" w:rsidRPr="00C416D5" w:rsidRDefault="0060018C" w:rsidP="00C805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Переписка Тургенева с Виардо</w:t>
      </w:r>
    </w:p>
    <w:p w14:paraId="19685470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27C0197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Тургенев:</w:t>
      </w:r>
    </w:p>
    <w:p w14:paraId="7A55D179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 «Моя дорогая и добрая госпожа Виардо! Как Вы поживаете? </w:t>
      </w:r>
    </w:p>
    <w:p w14:paraId="49520412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Часто ли думаете обо мне? Нет дня, чтобы Ваш милый образ не возникал предо мной сотни раз, нет ночи, чтобы я не видел Вас во сне…</w:t>
      </w:r>
    </w:p>
    <w:p w14:paraId="6A72FCC7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Виардо: </w:t>
      </w:r>
    </w:p>
    <w:p w14:paraId="5858611E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«Здравствуйте, мой дорогой Тургенев. Как вы задерживаетесь с письмом! Мы каждый день ждем прихода почтальона… Может быть, сегодня? Здесь все как всегда, только Вас недостает в этой уютной и милой жизни. </w:t>
      </w:r>
    </w:p>
    <w:p w14:paraId="51929B48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Тургенев:  </w:t>
      </w:r>
    </w:p>
    <w:p w14:paraId="005BFBC4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В будущий вторник исполняется семь лет с тех пор, как я в первый раз был у Вас. И мне радостно сказать Вам, спустя семь лет, что я ничего не видел на свете лучше Вас, </w:t>
      </w:r>
    </w:p>
    <w:p w14:paraId="63D6432D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что встретить Вас на своем пути было величайшим счастьем всей моей жизни, </w:t>
      </w:r>
    </w:p>
    <w:p w14:paraId="2DDBFF4D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что моя преданность и привязанность к Вам не имеют границ и умрут вместе со мной. </w:t>
      </w:r>
    </w:p>
    <w:p w14:paraId="6BDDE8B0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Да благословит вас Бог тысячу раз!</w:t>
      </w:r>
    </w:p>
    <w:p w14:paraId="3B349F39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Виардо: </w:t>
      </w:r>
    </w:p>
    <w:p w14:paraId="6CCD2E23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Дорогой добрый друг, я протягиваю Вам свои руки и очень нежно люблю Вас. …Пишите мне каждую неделю. Все Вас любят и посылают вам тысячу приветов.</w:t>
      </w:r>
    </w:p>
    <w:p w14:paraId="166FEC27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C35C53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Тургенев: </w:t>
      </w:r>
    </w:p>
    <w:p w14:paraId="07B9B2EC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Мне приятно ощущать в себе все то же искреннее, глубокое, неизменное чувство к Вам; влияние его на меня благотворно и живительно, как яркий луч света; </w:t>
      </w:r>
    </w:p>
    <w:p w14:paraId="7A11C83F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какой я счастливец, если заслужил, чтоб отблеск Вашей жизни смешивался с моей! </w:t>
      </w:r>
    </w:p>
    <w:p w14:paraId="173C01CA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Пока живу, буду стараться стать достойным такого счастья!..»</w:t>
      </w:r>
    </w:p>
    <w:p w14:paraId="741D613F" w14:textId="77777777" w:rsidR="00C416D5" w:rsidRDefault="00C416D5" w:rsidP="0060018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262896F0" w14:textId="77777777" w:rsidR="0060018C" w:rsidRPr="00C416D5" w:rsidRDefault="0060018C" w:rsidP="0060018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lastRenderedPageBreak/>
        <w:t>Виардо:</w:t>
      </w:r>
    </w:p>
    <w:p w14:paraId="7E334223" w14:textId="77777777" w:rsidR="0060018C" w:rsidRPr="00C416D5" w:rsidRDefault="0060018C" w:rsidP="0060018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eastAsia="Times New Roman" w:hAnsi="Times New Roman"/>
          <w:sz w:val="28"/>
          <w:szCs w:val="28"/>
        </w:rPr>
        <w:t>Доброй ночи, мой дорогой Тургенев...Наилучших вам снов и будьте тысячу раз благословенны верной вам душой и сердцем.</w:t>
      </w:r>
    </w:p>
    <w:p w14:paraId="0F7D2776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Тургенев:</w:t>
      </w:r>
    </w:p>
    <w:p w14:paraId="4F5F9F53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«Когда меня не будет, когда все, что было мной, рассыплется прахом, - о, ты, мой единственный друг, о ты, которую я любил так глубоко и так нежно, ты, которая, наверно, переживешь меня, - не ходи на мою могилу… Тебе там делать нечего.</w:t>
      </w:r>
    </w:p>
    <w:p w14:paraId="22701B9B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DFC4BA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Не забывай меня… но и не вспоминай меня среди ежедневных забот, удовольствий и нужд… Я не хочу мешать твоей жизни, не хочу затруднять ее спокойного течения. </w:t>
      </w:r>
    </w:p>
    <w:p w14:paraId="408AEEFC" w14:textId="77777777" w:rsidR="00C805C8" w:rsidRPr="00C416D5" w:rsidRDefault="00C805C8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Ты, мой единственный друг, </w:t>
      </w:r>
    </w:p>
    <w:p w14:paraId="2CFF041A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 ты, которую я любил так глубоко и нежно».</w:t>
      </w:r>
    </w:p>
    <w:p w14:paraId="4E4D2905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2B7AEA" w14:textId="77777777" w:rsidR="0060018C" w:rsidRPr="00C416D5" w:rsidRDefault="00C805C8" w:rsidP="00C805C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________________</w:t>
      </w:r>
    </w:p>
    <w:p w14:paraId="7C170B2B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145840" w14:textId="77777777" w:rsidR="00146F46" w:rsidRPr="00C416D5" w:rsidRDefault="00146F46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A565B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Сорок лет он жил в статусе друга семьи, на</w:t>
      </w:r>
    </w:p>
    <w:p w14:paraId="341FC95C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краешке чужого счастья и семейного гнезда, бок о бок с мужем своей единственной возлюбленной. Ради неѐ он отказался от родины, от любви многочисленных поклонниц и собственного</w:t>
      </w:r>
    </w:p>
    <w:p w14:paraId="427CA244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счастья, поссорился с матерью, отрѐкся от наследства, сбежал из</w:t>
      </w:r>
    </w:p>
    <w:p w14:paraId="4269EE5C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-под ареста и поехал в Петербург под фальшивым паспортом, чтобы только краем глаза увидеть еѐ на сцене... И даже в </w:t>
      </w:r>
    </w:p>
    <w:p w14:paraId="74EA0939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преклонном возрасте готов был следовать за ней хоть на край</w:t>
      </w:r>
    </w:p>
    <w:p w14:paraId="5170CCB0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14:paraId="6F6954E0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EA0685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Живя за границей, Иван Сергеевич продолжал много работать. Здесь он создал романы «Рудин», «Отцы и дети», «Накануне»,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цикл «Записки охотника». Он чутко откликался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на все события русской жизни. Именно эта кровная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связь с родиной дала возможность писателю стать</w:t>
      </w:r>
    </w:p>
    <w:p w14:paraId="4B08DA95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выразителем дум и чаяний своей противоречивой,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трудной эпохи. Тургенев был пропагандистом русской литературы за рубежом и многое сделал для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того, чтобы родная литература приобрела мировую</w:t>
      </w:r>
    </w:p>
    <w:p w14:paraId="2DB65DCC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известность.</w:t>
      </w:r>
    </w:p>
    <w:p w14:paraId="48392284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EDFFC3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79C591" w14:textId="77777777" w:rsidR="00C416D5" w:rsidRDefault="00C416D5" w:rsidP="0075339A">
      <w:pPr>
        <w:rPr>
          <w:rFonts w:ascii="Times New Roman" w:hAnsi="Times New Roman" w:cs="Times New Roman"/>
          <w:b/>
          <w:sz w:val="28"/>
          <w:szCs w:val="28"/>
        </w:rPr>
      </w:pPr>
    </w:p>
    <w:p w14:paraId="4D9D0A77" w14:textId="77777777" w:rsidR="0075339A" w:rsidRPr="00C416D5" w:rsidRDefault="00C805C8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>С января 1882 года начались самые тяжёлые испытания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 xml:space="preserve">для Тургенева. </w:t>
      </w:r>
    </w:p>
    <w:p w14:paraId="1CA75950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Мучительная болезнь –рак спинного мозга –приковала писателя к постели. Мечта о поездке в Россию оказалась «приятным сном».  Он с грустью писал:</w:t>
      </w:r>
    </w:p>
    <w:p w14:paraId="5B1A22FC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BCFDFC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«Когда вы будете в Спасском, поклонитесь от меня </w:t>
      </w:r>
    </w:p>
    <w:p w14:paraId="31685742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дому, саду, моему молодому дубу, родине поклонитесь, которую я уже, вероятно, никогда не увижу».</w:t>
      </w:r>
    </w:p>
    <w:p w14:paraId="0AE846FC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F7FA61" w14:textId="77777777" w:rsidR="00AE2879" w:rsidRPr="00C416D5" w:rsidRDefault="00AE2879" w:rsidP="00AE28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Звучит романс</w:t>
      </w:r>
    </w:p>
    <w:p w14:paraId="434D23FE" w14:textId="77777777" w:rsidR="00AE2879" w:rsidRPr="00C416D5" w:rsidRDefault="00AE2879" w:rsidP="00AE28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«Утро туманное» (сл. И. С. Тургенева, муз. А. М. Абазы)</w:t>
      </w:r>
    </w:p>
    <w:p w14:paraId="016AAF6E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D8AE81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AB76C3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F7EB6F" w14:textId="77777777" w:rsidR="00AE2879" w:rsidRPr="00C416D5" w:rsidRDefault="00255F57" w:rsidP="00255F57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Писатель сослужил родному языку, этому великому достоянию и святыне народа великую службу. Находясь вдали от Родины, он никогда не забывал о ней. </w:t>
      </w:r>
    </w:p>
    <w:p w14:paraId="0D0FDDF0" w14:textId="77777777" w:rsidR="00146F46" w:rsidRPr="00C416D5" w:rsidRDefault="00146F46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C20725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Тургенев писал: «Россия без каждого из нас обойтись может, но никто из нас без неѐ не может обойтись. Горе тому, кто это думает, двойное горе тому, кто действительно без неѐ обходится».</w:t>
      </w:r>
    </w:p>
    <w:p w14:paraId="1298F0CF" w14:textId="77777777" w:rsidR="00AE2879" w:rsidRPr="00C416D5" w:rsidRDefault="00AE2879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5AEAED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0018C"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0018C" w:rsidRPr="00C416D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255F57" w:rsidRPr="00C416D5">
        <w:rPr>
          <w:rFonts w:ascii="Times New Roman" w:eastAsia="Times New Roman" w:hAnsi="Times New Roman" w:cs="Times New Roman"/>
          <w:i/>
          <w:iCs/>
          <w:sz w:val="28"/>
          <w:szCs w:val="28"/>
        </w:rPr>
        <w:t>“ Во дни сомнений, во дни тягостных раздумий о судьбах моей родины, – только ты один мне поддержка и опора, о великий, могучий, правдивый и свободный русский язык! Не будь тебя – как не впасть в отчаяние при виде того, что совершается дома? Но нельзя верить, чтобы такой язык не был дан великому народу”.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342A5" w14:textId="77777777" w:rsidR="00146F46" w:rsidRPr="00C416D5" w:rsidRDefault="00146F46" w:rsidP="00AE28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505E6D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Сможем ли мы любить свою Отчизну так, как любил еѐ великий русский писатель —Иван Сергеевич Тургенев?</w:t>
      </w:r>
    </w:p>
    <w:p w14:paraId="7343550F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231C01" w14:textId="77777777" w:rsidR="00255F57" w:rsidRPr="00C416D5" w:rsidRDefault="00255F57" w:rsidP="00255F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52F6406F" w14:textId="77777777" w:rsidR="0060018C" w:rsidRPr="00C416D5" w:rsidRDefault="00C805C8" w:rsidP="00C805C8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018C"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0018C" w:rsidRPr="00C416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C12B5B8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Закрыта книга…Белые страницы,</w:t>
      </w:r>
    </w:p>
    <w:p w14:paraId="04D2340E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Сомкнувшись накрепко, не шелестят ,</w:t>
      </w:r>
    </w:p>
    <w:p w14:paraId="0F23B942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Но мысли, как встревоженные птицы,</w:t>
      </w:r>
    </w:p>
    <w:p w14:paraId="6886C6FB" w14:textId="77777777" w:rsidR="0075339A" w:rsidRPr="00C416D5" w:rsidRDefault="0075339A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Куда-то вдаль без устали летят.</w:t>
      </w:r>
    </w:p>
    <w:p w14:paraId="158C7942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91485EF" w14:textId="77777777" w:rsidR="00C805C8" w:rsidRPr="00C416D5" w:rsidRDefault="0075339A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C805C8" w:rsidRPr="00C416D5">
        <w:rPr>
          <w:rFonts w:ascii="Times New Roman" w:hAnsi="Times New Roman" w:cs="Times New Roman"/>
          <w:b/>
          <w:sz w:val="28"/>
          <w:szCs w:val="28"/>
        </w:rPr>
        <w:t xml:space="preserve">        ведущий: </w:t>
      </w:r>
    </w:p>
    <w:p w14:paraId="3362FB11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Свое волнение в душе не скрою,</w:t>
      </w:r>
    </w:p>
    <w:p w14:paraId="77467B76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Вновь образы из памяти зову,</w:t>
      </w:r>
    </w:p>
    <w:p w14:paraId="65FB5839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И светлый мир тургеневских героев</w:t>
      </w:r>
    </w:p>
    <w:p w14:paraId="7674745F" w14:textId="77777777" w:rsidR="0075339A" w:rsidRPr="00C416D5" w:rsidRDefault="0075339A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Встает передо мною наяву.</w:t>
      </w:r>
    </w:p>
    <w:p w14:paraId="6CA14F67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3701C08" w14:textId="77777777" w:rsidR="00C805C8" w:rsidRPr="00C416D5" w:rsidRDefault="00C805C8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        ведущий: </w:t>
      </w:r>
    </w:p>
    <w:p w14:paraId="7EF00AE3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Героев радости и огорченья, </w:t>
      </w:r>
    </w:p>
    <w:p w14:paraId="59DE9834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Боль отреченья и любви слова.</w:t>
      </w:r>
    </w:p>
    <w:p w14:paraId="4B81F8E7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Здесь в каждой строчке есть свое значенье.</w:t>
      </w:r>
    </w:p>
    <w:p w14:paraId="543692FA" w14:textId="77777777" w:rsidR="0075339A" w:rsidRPr="00C416D5" w:rsidRDefault="0060018C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Рождает мысли каждая глава.</w:t>
      </w:r>
    </w:p>
    <w:p w14:paraId="4CB17196" w14:textId="77777777" w:rsidR="00C805C8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E5F6F7E" w14:textId="77777777" w:rsidR="00C805C8" w:rsidRPr="00C416D5" w:rsidRDefault="0075339A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  <w:r w:rsidR="00C805C8"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C805C8"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14:paraId="3E45131C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Жизнь тороплива, не стоит на месте,</w:t>
      </w:r>
    </w:p>
    <w:p w14:paraId="7AFAE6F2" w14:textId="77777777" w:rsidR="0075339A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Мир переменчив каждый день и час,</w:t>
      </w:r>
    </w:p>
    <w:p w14:paraId="067AC096" w14:textId="77777777" w:rsidR="0075339A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Но вечные вопросы долга, чести, </w:t>
      </w:r>
    </w:p>
    <w:p w14:paraId="2E3AF8E9" w14:textId="77777777" w:rsidR="0075339A" w:rsidRPr="00C416D5" w:rsidRDefault="00C805C8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Любви, добра всегда тревожат нас!</w:t>
      </w:r>
    </w:p>
    <w:p w14:paraId="276BC1E3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BF9E0A1" w14:textId="77777777" w:rsidR="00C805C8" w:rsidRPr="00C416D5" w:rsidRDefault="0075339A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  <w:r w:rsidR="0060018C"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C805C8"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14:paraId="6C2B5F0C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И я страницу открываю снова,</w:t>
      </w:r>
    </w:p>
    <w:p w14:paraId="56EA3230" w14:textId="77777777" w:rsidR="00C805C8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Вновь вчитываюсь в строчки, не спеша.</w:t>
      </w:r>
    </w:p>
    <w:p w14:paraId="71944BC1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И в светлый мир тургеневского слова </w:t>
      </w:r>
    </w:p>
    <w:p w14:paraId="612B0FAA" w14:textId="77777777" w:rsidR="0075339A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Погружена опять душа моя …</w:t>
      </w:r>
    </w:p>
    <w:p w14:paraId="4C04E3F8" w14:textId="77777777" w:rsidR="009E0B2D" w:rsidRPr="00C416D5" w:rsidRDefault="009E0B2D" w:rsidP="0060018C">
      <w:pPr>
        <w:pStyle w:val="a8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72AA7A8E" w14:textId="77777777" w:rsidR="009E0B2D" w:rsidRPr="00C416D5" w:rsidRDefault="009E0B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112C9525" w14:textId="77777777" w:rsidR="009E0B2D" w:rsidRPr="00C416D5" w:rsidRDefault="009E0B2D" w:rsidP="00FC118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sectPr w:rsidR="009E0B2D" w:rsidRPr="00C416D5" w:rsidSect="00625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502E" w14:textId="77777777" w:rsidR="00B76E30" w:rsidRDefault="00B76E30" w:rsidP="00727F45">
      <w:r>
        <w:separator/>
      </w:r>
    </w:p>
  </w:endnote>
  <w:endnote w:type="continuationSeparator" w:id="0">
    <w:p w14:paraId="1256FFE7" w14:textId="77777777" w:rsidR="00B76E30" w:rsidRDefault="00B76E30" w:rsidP="0072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9C80" w14:textId="77777777" w:rsidR="00B76E30" w:rsidRDefault="00B76E30" w:rsidP="00146F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8BC4AD" w14:textId="77777777" w:rsidR="00B76E30" w:rsidRDefault="00B76E30" w:rsidP="00727F45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8C5A" w14:textId="77777777" w:rsidR="00B76E30" w:rsidRDefault="00B76E30" w:rsidP="00146F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38D">
      <w:rPr>
        <w:rStyle w:val="a7"/>
        <w:noProof/>
      </w:rPr>
      <w:t>2</w:t>
    </w:r>
    <w:r>
      <w:rPr>
        <w:rStyle w:val="a7"/>
      </w:rPr>
      <w:fldChar w:fldCharType="end"/>
    </w:r>
  </w:p>
  <w:p w14:paraId="277D0581" w14:textId="77777777" w:rsidR="00B76E30" w:rsidRDefault="00B76E30" w:rsidP="00727F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7425" w14:textId="77777777" w:rsidR="00B76E30" w:rsidRDefault="00B76E30" w:rsidP="00727F45">
      <w:r>
        <w:separator/>
      </w:r>
    </w:p>
  </w:footnote>
  <w:footnote w:type="continuationSeparator" w:id="0">
    <w:p w14:paraId="5F7B09DD" w14:textId="77777777" w:rsidR="00B76E30" w:rsidRDefault="00B76E30" w:rsidP="0072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F99"/>
    <w:rsid w:val="00146F46"/>
    <w:rsid w:val="00255F57"/>
    <w:rsid w:val="003E65C9"/>
    <w:rsid w:val="00444A25"/>
    <w:rsid w:val="0060018C"/>
    <w:rsid w:val="0062511D"/>
    <w:rsid w:val="006E0EE6"/>
    <w:rsid w:val="00713B25"/>
    <w:rsid w:val="00727F45"/>
    <w:rsid w:val="0075339A"/>
    <w:rsid w:val="00781917"/>
    <w:rsid w:val="008C1288"/>
    <w:rsid w:val="009E0B2D"/>
    <w:rsid w:val="00A44BD4"/>
    <w:rsid w:val="00A66F99"/>
    <w:rsid w:val="00AA138D"/>
    <w:rsid w:val="00AE2879"/>
    <w:rsid w:val="00B4471E"/>
    <w:rsid w:val="00B71926"/>
    <w:rsid w:val="00B76E30"/>
    <w:rsid w:val="00BD112D"/>
    <w:rsid w:val="00C24403"/>
    <w:rsid w:val="00C416D5"/>
    <w:rsid w:val="00C805C8"/>
    <w:rsid w:val="00D30125"/>
    <w:rsid w:val="00DB6677"/>
    <w:rsid w:val="00E04361"/>
    <w:rsid w:val="00F746F3"/>
    <w:rsid w:val="00FC1186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62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7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E0B2D"/>
    <w:rPr>
      <w:b/>
      <w:bCs/>
    </w:rPr>
  </w:style>
  <w:style w:type="paragraph" w:customStyle="1" w:styleId="c10">
    <w:name w:val="c10"/>
    <w:basedOn w:val="a"/>
    <w:rsid w:val="00753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75339A"/>
  </w:style>
  <w:style w:type="paragraph" w:styleId="a5">
    <w:name w:val="footer"/>
    <w:basedOn w:val="a"/>
    <w:link w:val="a6"/>
    <w:uiPriority w:val="99"/>
    <w:unhideWhenUsed/>
    <w:rsid w:val="0072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7F45"/>
  </w:style>
  <w:style w:type="character" w:styleId="a7">
    <w:name w:val="page number"/>
    <w:basedOn w:val="a0"/>
    <w:uiPriority w:val="99"/>
    <w:semiHidden/>
    <w:unhideWhenUsed/>
    <w:rsid w:val="00727F45"/>
  </w:style>
  <w:style w:type="paragraph" w:styleId="a8">
    <w:name w:val="No Spacing"/>
    <w:uiPriority w:val="1"/>
    <w:qFormat/>
    <w:rsid w:val="0060018C"/>
  </w:style>
  <w:style w:type="character" w:customStyle="1" w:styleId="p">
    <w:name w:val="p"/>
    <w:basedOn w:val="a0"/>
    <w:rsid w:val="0060018C"/>
  </w:style>
  <w:style w:type="table" w:styleId="a9">
    <w:name w:val="Table Grid"/>
    <w:basedOn w:val="a1"/>
    <w:uiPriority w:val="59"/>
    <w:rsid w:val="00B7192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7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E0B2D"/>
    <w:rPr>
      <w:b/>
      <w:bCs/>
    </w:rPr>
  </w:style>
  <w:style w:type="paragraph" w:customStyle="1" w:styleId="c10">
    <w:name w:val="c10"/>
    <w:basedOn w:val="a"/>
    <w:rsid w:val="00753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75339A"/>
  </w:style>
  <w:style w:type="paragraph" w:styleId="a5">
    <w:name w:val="footer"/>
    <w:basedOn w:val="a"/>
    <w:link w:val="a6"/>
    <w:uiPriority w:val="99"/>
    <w:unhideWhenUsed/>
    <w:rsid w:val="0072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7F45"/>
  </w:style>
  <w:style w:type="character" w:styleId="a7">
    <w:name w:val="page number"/>
    <w:basedOn w:val="a0"/>
    <w:uiPriority w:val="99"/>
    <w:semiHidden/>
    <w:unhideWhenUsed/>
    <w:rsid w:val="00727F45"/>
  </w:style>
  <w:style w:type="paragraph" w:styleId="a8">
    <w:name w:val="No Spacing"/>
    <w:uiPriority w:val="1"/>
    <w:qFormat/>
    <w:rsid w:val="0060018C"/>
  </w:style>
  <w:style w:type="character" w:customStyle="1" w:styleId="p">
    <w:name w:val="p"/>
    <w:basedOn w:val="a0"/>
    <w:rsid w:val="0060018C"/>
  </w:style>
  <w:style w:type="table" w:styleId="a9">
    <w:name w:val="Table Grid"/>
    <w:basedOn w:val="a1"/>
    <w:uiPriority w:val="59"/>
    <w:rsid w:val="00B7192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1858</Words>
  <Characters>10596</Characters>
  <Application>Microsoft Macintosh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Учитель ЦДО</cp:lastModifiedBy>
  <cp:revision>8</cp:revision>
  <cp:lastPrinted>2019-11-14T11:42:00Z</cp:lastPrinted>
  <dcterms:created xsi:type="dcterms:W3CDTF">2018-09-19T14:50:00Z</dcterms:created>
  <dcterms:modified xsi:type="dcterms:W3CDTF">2020-02-19T10:28:00Z</dcterms:modified>
</cp:coreProperties>
</file>