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71" w:rsidRPr="00782B5E" w:rsidRDefault="00725171" w:rsidP="0072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5E">
        <w:rPr>
          <w:rFonts w:ascii="Times New Roman" w:hAnsi="Times New Roman" w:cs="Times New Roman"/>
          <w:b/>
          <w:sz w:val="28"/>
          <w:szCs w:val="28"/>
        </w:rPr>
        <w:t xml:space="preserve">Славные имена Липецкой земли: </w:t>
      </w:r>
      <w:r w:rsidR="00782B5E" w:rsidRPr="00782B5E">
        <w:rPr>
          <w:rFonts w:ascii="Times New Roman" w:hAnsi="Times New Roman" w:cs="Times New Roman"/>
          <w:b/>
          <w:sz w:val="28"/>
          <w:szCs w:val="28"/>
        </w:rPr>
        <w:t>Петр Петрович Семенов-Тян-Шанский</w:t>
      </w:r>
    </w:p>
    <w:p w:rsidR="00725171" w:rsidRPr="00725171" w:rsidRDefault="00725171" w:rsidP="00725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 xml:space="preserve">Петр Петрович Семенов-Тян-Шанский родился 2 января 1827 года в семье отставного капитана лейб-гвардии Измайловского полка, писателя-драматурга Петра Николаевича Семёнова (1791—1832), который, выйдя в отставку, женился на Александре Петровне Бланк (1801—1847), внучке известного московского архитектора К. И. Бланка (1728—1793), и обосновался в поместье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Рязанка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Раненбургского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уезда Рязанской губернии (ныне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района Липецкой области).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В семье было четверо детей: Николай (1823—1904), Наталья (1825—1899), Пётр и приёмная дочь Ольга Корсакова.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171">
        <w:rPr>
          <w:rFonts w:ascii="Times New Roman" w:hAnsi="Times New Roman" w:cs="Times New Roman"/>
          <w:sz w:val="28"/>
          <w:szCs w:val="28"/>
        </w:rPr>
        <w:t>До 15 лет воспитывался в деревне, развиваясь самостоятельно, с помощью книг семейной библиотеки. Затем поступил в школу гвардейских подпрапорщиков и юнкеров, а по окончании курса (1845) стал вольнослушателем Санкт-Петербургского университета на физико-математическом факультете по отделу естественных наук. Выдержав экзамен на степень кандидата, в 1849 году был избран в члены Императорского Русского географического общества, и с этого времени принял постоянно самое деятельное участие в трудах общества как секретарь отделения физической географии, потом как председатель того же отделения и, наконец, как вице-председатель общества (с 1873 года).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171">
        <w:rPr>
          <w:rFonts w:ascii="Times New Roman" w:hAnsi="Times New Roman" w:cs="Times New Roman"/>
          <w:sz w:val="28"/>
          <w:szCs w:val="28"/>
        </w:rPr>
        <w:t xml:space="preserve">Первой экспедицией стал переход из Петербурга в Москву через Новгород с изучением растительности. Она продолжилась затем в чернозёмной полосе России, в Воронежской губернии, в верхнем течении Дона. В результате была защищена диссертация на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>звание магистра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ботаники. Потом последовало путешествие по Европе и продолжение учёбы в Берлинском университете.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171">
        <w:rPr>
          <w:rFonts w:ascii="Times New Roman" w:hAnsi="Times New Roman" w:cs="Times New Roman"/>
          <w:sz w:val="28"/>
          <w:szCs w:val="28"/>
        </w:rPr>
        <w:t>В 1851 году совершил поездку в бассейны реки Оки и Дона, результатом которой было исследование «Придонская флора в её отношениях с географическим распределением растений в Европейской России». За этот труд Пётр Петрович получил степень магистра ботаники. В 1853 году Семёнов отправился за границу и три года слушал лекции в Берлинском университете, тогда же он напечатал работу «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Ueber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Fossilien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Schlesischen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Kohlenkalkes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>» в «Трудах Германского геологического общества». Время, остававшееся от кабинетных занятий, было посвящено им многочисленным научным поездкам по Германии, Швейцарии и Италии.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171">
        <w:rPr>
          <w:rFonts w:ascii="Times New Roman" w:hAnsi="Times New Roman" w:cs="Times New Roman"/>
          <w:sz w:val="28"/>
          <w:szCs w:val="28"/>
        </w:rPr>
        <w:t xml:space="preserve">Издав в 1856 году первый том перевода «Землеведения Азии» Карла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Риттера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с дополнениями, равными по объёму самому оригиналу, Семёнов предпринял по поручению Русского географического общества экспедицию для исследования горной системы Тянь-Шаня, являвшейся тогда местностью недоступной для европейцев. В течение двух лет Семёнов посетил Алтай, Тарбагатай,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Семиреченский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Заилийский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Алатау, озеро Иссык-Куль, первым из европейских путешественников проник в Тянь-Шань и первый посетил высочайшую горную группу —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Хан-Тенгри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. На Иссык-Куле Семёнов искал упомянутый на каталанской </w:t>
      </w:r>
      <w:r w:rsidRPr="00725171">
        <w:rPr>
          <w:rFonts w:ascii="Times New Roman" w:hAnsi="Times New Roman" w:cs="Times New Roman"/>
          <w:sz w:val="28"/>
          <w:szCs w:val="28"/>
        </w:rPr>
        <w:lastRenderedPageBreak/>
        <w:t xml:space="preserve">карте христианский монастырь, отождествляемый в настоящее время с археологическим комплексом в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Ак-булуне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>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171">
        <w:rPr>
          <w:rFonts w:ascii="Times New Roman" w:hAnsi="Times New Roman" w:cs="Times New Roman"/>
          <w:sz w:val="28"/>
          <w:szCs w:val="28"/>
        </w:rPr>
        <w:t>Императорским указом 23 ноября 1906 года за заслуги в открытии и первом исследовании горной страны Тянь-Шань к его фамилии «с нисходящим потомством» была присоединена приставка — Тян-Шанский.</w:t>
      </w:r>
      <w:r w:rsidRPr="00725171">
        <w:rPr>
          <w:rFonts w:ascii="Times New Roman" w:hAnsi="Times New Roman" w:cs="Times New Roman"/>
          <w:sz w:val="28"/>
          <w:szCs w:val="28"/>
        </w:rPr>
        <w:br/>
        <w:t>Предварительный отчёт о путешествии его был помещён в «Вестнике Императорского Русского географического Общества» за 1858 год, а затем в 1867 году краткий обзор результатов путешествия появился в «Записках Императорского Русского географического общества» и в «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Peterm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Mittheil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.». Другие материалы были использованы при составлении дополнения ко II тому «Азии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Риттера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>» и «Географо-статистического словаря Российской империи», изданные Географическим обществом под руководством и при деятельном сотрудничестве Семёнова.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171">
        <w:rPr>
          <w:rFonts w:ascii="Times New Roman" w:hAnsi="Times New Roman" w:cs="Times New Roman"/>
          <w:sz w:val="28"/>
          <w:szCs w:val="28"/>
        </w:rPr>
        <w:t>В 1858 году Семёнов был приглашён принять участие в занятиях по крестьянскому делу, а в 1859 году сделан членом-экспертом «Редакционных комиссий» и заведующим их делами. Как один из ближайших сотрудников Я. И. Ростовцева, он принимал деятельное участие во всех трудах по освобождению крестьян и составлению Положений 19 февраля 1861 года.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 xml:space="preserve">В 1864 году в сотрудничестве с В. И.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Меллером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Семёнов напечатал геологическое исследование о переходных пластах между девонской и каменноугольной системами в Средней России в «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l’Acad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Imper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». В этом же году назначен директором центрального статистического комитета, которым пробыл 16 лет, а в 1875 году — председателем статистического совета, во главе которого стоял до 1897 года. За это время им устроена правильная система официальной статистики и произведён ряд работ по статистике (например, «Статистика поземельной собственности в России» и ряд докладов на международных статистических конгрессах). В 1882 году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сенатором 2-го (крестьянского) департамента правительствующего сената. В 1873 году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почётным членом Академии наук. В 1874 году он избран в почётные члены Академии художеств. Участие в деятельности многих благотворительных обществ в качестве их председателя дало повод к нескольким статьям Семёнова по вопросам благотворительности.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>В 1888 году Семёнов совершил поездку по Закаспийской области и Туркестану, результатом чего были обширные энтомологические коллекции, пополнившие его громаднейшее собрание насекомых, и статья «Туркестан и Закаспийский край в 1888 г.». Кроме вышеупомянутых работ, Семёнов написал целый ряд статей и очерков по разным вопросам географии (например, все введения к томам «Живописной России», выходившей под его редакцией) и все статьи по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географии в «Энциклопедическом словаре», выходившем в 1860-х годах. В 1893 году он участвовал в составлении сборника «Сибирь, Великая сибирская железная дорога», </w:t>
      </w:r>
      <w:r w:rsidRPr="00725171">
        <w:rPr>
          <w:rFonts w:ascii="Times New Roman" w:hAnsi="Times New Roman" w:cs="Times New Roman"/>
          <w:sz w:val="28"/>
          <w:szCs w:val="28"/>
        </w:rPr>
        <w:lastRenderedPageBreak/>
        <w:t>изданного министерством финансов для всемирной выставки в Чикаго, и в том же году написал статью «Колонизационная роль России».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171">
        <w:rPr>
          <w:rFonts w:ascii="Times New Roman" w:hAnsi="Times New Roman" w:cs="Times New Roman"/>
          <w:sz w:val="28"/>
          <w:szCs w:val="28"/>
        </w:rPr>
        <w:t xml:space="preserve">Продолжая редактировать издание «Азии»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Риттера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 xml:space="preserve">, Семёнов в 1894 и 1895 годах выпустил два обширных тома, составляющих громадное дополнение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в сущности совершенно новый труд по географическому описанию Забайкалья, в котором самому Семёнову принадлежит немалая доля. Тогда же вышло в свет «Описание Амурской области» Г. Е. </w:t>
      </w:r>
      <w:proofErr w:type="spellStart"/>
      <w:r w:rsidRPr="00725171">
        <w:rPr>
          <w:rFonts w:ascii="Times New Roman" w:hAnsi="Times New Roman" w:cs="Times New Roman"/>
          <w:sz w:val="28"/>
          <w:szCs w:val="28"/>
        </w:rPr>
        <w:t>Грум-Гржимайло</w:t>
      </w:r>
      <w:proofErr w:type="spellEnd"/>
      <w:r w:rsidRPr="00725171">
        <w:rPr>
          <w:rFonts w:ascii="Times New Roman" w:hAnsi="Times New Roman" w:cs="Times New Roman"/>
          <w:sz w:val="28"/>
          <w:szCs w:val="28"/>
        </w:rPr>
        <w:t>, составленное по поручению министерства финансов, причём многие главы были написаны Семёновым. В 1895 году был отпразднован 50-летний юбилей Императорского Русского географического общества, по поводу которого Семёнов написал «Историю полувековой деятельности географического общества» (3 тома). В 1896 году Семёнов организовал сибирский отдел нижегородской всероссийской выставки, был организатором окраинного отдела на всемирной выставке в Париже.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5171">
        <w:rPr>
          <w:rFonts w:ascii="Times New Roman" w:hAnsi="Times New Roman" w:cs="Times New Roman"/>
          <w:sz w:val="28"/>
          <w:szCs w:val="28"/>
        </w:rPr>
        <w:t>Первая всеобщая перепись России, совершённая в 1897 году, была подготовлена и выполнена под главным руководством Семёнова, напечатавшего по этому случаю статью «Характерные выводы из первой всеобщей переписи».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171">
        <w:rPr>
          <w:rFonts w:ascii="Times New Roman" w:hAnsi="Times New Roman" w:cs="Times New Roman"/>
          <w:sz w:val="28"/>
          <w:szCs w:val="28"/>
        </w:rPr>
        <w:t>С 1899 года начал выходить новый обширный труд «Россия», редактировавшийся Вениамином Петровичем Семёновым-Тян-Шанским под общим руководством П. П. Семёнова-Тян-Шанского. С 1897 года Семёнов состоял членом государственного совета, присутствуя в департаменте законов.</w:t>
      </w:r>
      <w:r w:rsidRPr="0072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171">
        <w:rPr>
          <w:rFonts w:ascii="Times New Roman" w:hAnsi="Times New Roman" w:cs="Times New Roman"/>
          <w:sz w:val="28"/>
          <w:szCs w:val="28"/>
        </w:rPr>
        <w:t xml:space="preserve">Пётр Петрович Семёнов-Тян-Шанский умер в Петербурге 26 февраля (11 марта) 1914 года от воспаления лёгких на 88-м году жизни. </w:t>
      </w:r>
      <w:proofErr w:type="gramStart"/>
      <w:r w:rsidRPr="0072517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725171">
        <w:rPr>
          <w:rFonts w:ascii="Times New Roman" w:hAnsi="Times New Roman" w:cs="Times New Roman"/>
          <w:sz w:val="28"/>
          <w:szCs w:val="28"/>
        </w:rPr>
        <w:t xml:space="preserve"> на Смоленском православном кладбище, рядом с умершей в 1906 году дочерью Ольгой. В 1915 году, через год, рядом похоронили его вторую жену, Елизавету Андреевну (1842—1915), с которой Петр Петрович прожил более 50 лет. А в апреле 1942 года здесь же похоронили и их сына, Андрея Петровича Семёнова-Тян-Шанского (1866—1942), энтомолога, эколога, поэта, профессора зоологии, умершего в блокаду, так же как и ещё два сына Петра Петровича.</w:t>
      </w:r>
    </w:p>
    <w:p w:rsidR="00725171" w:rsidRDefault="00725171"/>
    <w:p w:rsidR="00725171" w:rsidRDefault="00725171"/>
    <w:p w:rsidR="00EE3C99" w:rsidRDefault="00602514">
      <w:r>
        <w:t>Используемая лит</w:t>
      </w:r>
      <w:r w:rsidR="00725171">
        <w:t xml:space="preserve">ература и интернет ресурсы: </w:t>
      </w:r>
      <w:r w:rsidR="00725171" w:rsidRPr="00725171">
        <w:t>http://госархив48.рф/славные-имена-липецкой-земли-семенов/</w:t>
      </w:r>
    </w:p>
    <w:sectPr w:rsidR="00EE3C99" w:rsidSect="0072517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171"/>
    <w:rsid w:val="0038297C"/>
    <w:rsid w:val="00602514"/>
    <w:rsid w:val="00725171"/>
    <w:rsid w:val="00782B5E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99"/>
  </w:style>
  <w:style w:type="paragraph" w:styleId="1">
    <w:name w:val="heading 1"/>
    <w:basedOn w:val="a"/>
    <w:link w:val="10"/>
    <w:uiPriority w:val="9"/>
    <w:qFormat/>
    <w:rsid w:val="0072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2022-04-27T07:43:00Z</dcterms:created>
  <dcterms:modified xsi:type="dcterms:W3CDTF">2022-04-27T17:55:00Z</dcterms:modified>
</cp:coreProperties>
</file>