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Style w:val="a8"/>
        <w:tblW w:w="16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379"/>
        <w:gridCol w:w="5239"/>
      </w:tblGrid>
      <w:tr w:rsidR="00496D23" w14:paraId="799CE5C0" w14:textId="77777777" w:rsidTr="00C06159">
        <w:trPr>
          <w:trHeight w:val="10069"/>
        </w:trPr>
        <w:tc>
          <w:tcPr>
            <w:tcW w:w="4786" w:type="dxa"/>
          </w:tcPr>
          <w:p w14:paraId="7AD7531B" w14:textId="77777777" w:rsidR="00460FBC" w:rsidRPr="00460FBC" w:rsidRDefault="00460FBC" w:rsidP="00460FBC">
            <w:pPr>
              <w:ind w:left="425" w:right="317"/>
              <w:rPr>
                <w:rFonts w:ascii="Times" w:eastAsiaTheme="minorHAnsi" w:hAnsi="Times"/>
                <w:b/>
                <w:i/>
                <w:sz w:val="28"/>
                <w:szCs w:val="28"/>
                <w:u w:val="single"/>
              </w:rPr>
            </w:pPr>
            <w:r w:rsidRPr="00460FBC">
              <w:rPr>
                <w:rFonts w:ascii="Times" w:eastAsiaTheme="minorHAnsi" w:hAnsi="Times"/>
                <w:b/>
                <w:bCs/>
                <w:i/>
                <w:sz w:val="28"/>
                <w:szCs w:val="28"/>
                <w:u w:val="single"/>
              </w:rPr>
              <w:t>Чудесный художник</w:t>
            </w:r>
          </w:p>
          <w:p w14:paraId="319C21C7" w14:textId="77777777" w:rsidR="00496D23" w:rsidRPr="00C06159" w:rsidRDefault="00460FBC" w:rsidP="00C06159">
            <w:pPr>
              <w:ind w:left="425"/>
              <w:jc w:val="both"/>
              <w:rPr>
                <w:rFonts w:ascii="Times" w:eastAsiaTheme="minorHAnsi" w:hAnsi="Times"/>
                <w:sz w:val="20"/>
                <w:szCs w:val="20"/>
              </w:rPr>
            </w:pPr>
            <w:r w:rsidRPr="00460FBC">
              <w:rPr>
                <w:rFonts w:ascii="Times" w:eastAsiaTheme="minorHAnsi" w:hAnsi="Times"/>
                <w:sz w:val="28"/>
                <w:szCs w:val="28"/>
              </w:rPr>
              <w:t>Нарисовать картинки на указанный звук в начале, середине, конце слова. Под картинками, исходя из уровня знаний детей, предлагается начертить схему слова в виде черты или схему слогов данного слова, в которой каждый слог обозначается дугой, и указать место изучаемого звука.</w:t>
            </w:r>
          </w:p>
          <w:p w14:paraId="4DC8A995" w14:textId="77777777" w:rsidR="00496D23" w:rsidRPr="0015216E" w:rsidRDefault="00496D23" w:rsidP="0015216E">
            <w:pPr>
              <w:ind w:left="426" w:right="317"/>
              <w:rPr>
                <w:b/>
                <w:i/>
                <w:sz w:val="28"/>
                <w:szCs w:val="24"/>
                <w:u w:val="single"/>
              </w:rPr>
            </w:pPr>
            <w:r w:rsidRPr="0015216E">
              <w:rPr>
                <w:b/>
                <w:i/>
                <w:sz w:val="28"/>
                <w:szCs w:val="24"/>
                <w:u w:val="single"/>
              </w:rPr>
              <w:t>Какое слово задумано?</w:t>
            </w:r>
          </w:p>
          <w:p w14:paraId="261E8E40" w14:textId="77777777" w:rsidR="00496D23" w:rsidRPr="0015216E" w:rsidRDefault="00496D23" w:rsidP="00506B05">
            <w:pPr>
              <w:ind w:left="426" w:right="317"/>
              <w:rPr>
                <w:sz w:val="28"/>
                <w:szCs w:val="24"/>
              </w:rPr>
            </w:pPr>
            <w:r w:rsidRPr="0015216E">
              <w:rPr>
                <w:sz w:val="28"/>
                <w:szCs w:val="24"/>
              </w:rPr>
              <w:t>Взрослый показывает ребенку картинки и называет их, пропуская первый звук (…</w:t>
            </w:r>
            <w:proofErr w:type="spellStart"/>
            <w:r w:rsidRPr="0015216E">
              <w:rPr>
                <w:sz w:val="28"/>
                <w:szCs w:val="24"/>
              </w:rPr>
              <w:t>омашка</w:t>
            </w:r>
            <w:proofErr w:type="spellEnd"/>
            <w:r w:rsidRPr="0015216E">
              <w:rPr>
                <w:sz w:val="28"/>
                <w:szCs w:val="24"/>
              </w:rPr>
              <w:t>).</w:t>
            </w:r>
          </w:p>
          <w:p w14:paraId="7D43EDE9" w14:textId="77777777" w:rsidR="00496D23" w:rsidRDefault="00496D23" w:rsidP="00506B05">
            <w:pPr>
              <w:ind w:left="426" w:right="317"/>
              <w:rPr>
                <w:sz w:val="28"/>
                <w:szCs w:val="24"/>
              </w:rPr>
            </w:pPr>
            <w:r w:rsidRPr="0015216E">
              <w:rPr>
                <w:sz w:val="28"/>
                <w:szCs w:val="24"/>
              </w:rPr>
              <w:t>Ребенок должен произнести слово выделяя пропущенный звук  (</w:t>
            </w:r>
            <w:proofErr w:type="spellStart"/>
            <w:r w:rsidRPr="0015216E">
              <w:rPr>
                <w:sz w:val="28"/>
                <w:szCs w:val="24"/>
              </w:rPr>
              <w:t>ррромашка</w:t>
            </w:r>
            <w:proofErr w:type="spellEnd"/>
            <w:r w:rsidRPr="0015216E">
              <w:rPr>
                <w:sz w:val="28"/>
                <w:szCs w:val="24"/>
              </w:rPr>
              <w:t xml:space="preserve">) </w:t>
            </w:r>
          </w:p>
          <w:p w14:paraId="320AFA7B" w14:textId="77777777" w:rsidR="00C06159" w:rsidRPr="0015216E" w:rsidRDefault="00C06159" w:rsidP="00C06159">
            <w:pPr>
              <w:ind w:right="317"/>
              <w:rPr>
                <w:sz w:val="28"/>
                <w:szCs w:val="24"/>
              </w:rPr>
            </w:pPr>
          </w:p>
          <w:p w14:paraId="6A381DD1" w14:textId="77777777" w:rsidR="001E641A" w:rsidRPr="00CE3108" w:rsidRDefault="00C06159" w:rsidP="001E641A">
            <w:pPr>
              <w:ind w:left="426" w:right="317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AE0A27F" wp14:editId="16C6E111">
                  <wp:extent cx="1506759" cy="1942953"/>
                  <wp:effectExtent l="0" t="0" r="0" b="0"/>
                  <wp:docPr id="16" name="Изображение 16" descr="macOs:Users:ucitel:Desktop:1630684760_14-papik-pro-p-kolokolchik-detskii-risunok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Os:Users:ucitel:Desktop:1630684760_14-papik-pro-p-kolokolchik-detskii-risunok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81" cy="194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05DCD2AA" w14:textId="77777777" w:rsidR="00496D23" w:rsidRPr="0015216E" w:rsidRDefault="00496D23" w:rsidP="00C06159">
            <w:pPr>
              <w:ind w:left="1026" w:right="580" w:firstLine="56"/>
              <w:rPr>
                <w:sz w:val="28"/>
                <w:szCs w:val="24"/>
              </w:rPr>
            </w:pPr>
            <w:r w:rsidRPr="0015216E">
              <w:rPr>
                <w:b/>
                <w:i/>
                <w:sz w:val="28"/>
                <w:szCs w:val="24"/>
                <w:u w:val="single"/>
              </w:rPr>
              <w:t>Четвёртый лишний</w:t>
            </w:r>
            <w:r w:rsidRPr="0015216E">
              <w:rPr>
                <w:sz w:val="28"/>
                <w:szCs w:val="24"/>
              </w:rPr>
              <w:t xml:space="preserve">. </w:t>
            </w:r>
          </w:p>
          <w:p w14:paraId="038A8147" w14:textId="77777777" w:rsidR="00496D23" w:rsidRPr="0015216E" w:rsidRDefault="00496D23" w:rsidP="00C06159">
            <w:pPr>
              <w:ind w:left="1026" w:right="580" w:firstLine="56"/>
              <w:rPr>
                <w:color w:val="000000"/>
                <w:sz w:val="28"/>
                <w:szCs w:val="24"/>
                <w:shd w:val="clear" w:color="auto" w:fill="FFFFFF"/>
              </w:rPr>
            </w:pPr>
            <w:r w:rsidRPr="0015216E">
              <w:rPr>
                <w:color w:val="000000"/>
                <w:sz w:val="28"/>
                <w:szCs w:val="24"/>
                <w:shd w:val="clear" w:color="auto" w:fill="FFFFFF"/>
              </w:rPr>
              <w:t>Из четырех слов, отчетливо произнесенных взрослым, ребенок должен назвать то, которое отличается от осталь</w:t>
            </w:r>
            <w:r w:rsidRPr="0015216E">
              <w:rPr>
                <w:color w:val="000000"/>
                <w:sz w:val="28"/>
                <w:szCs w:val="24"/>
                <w:shd w:val="clear" w:color="auto" w:fill="FFFFFF"/>
              </w:rPr>
              <w:softHyphen/>
              <w:t>ных:</w:t>
            </w:r>
            <w:r w:rsidRPr="0015216E">
              <w:rPr>
                <w:color w:val="000000"/>
                <w:sz w:val="28"/>
                <w:szCs w:val="24"/>
              </w:rPr>
              <w:br/>
            </w:r>
            <w:r w:rsidRPr="0015216E">
              <w:rPr>
                <w:color w:val="000000"/>
                <w:sz w:val="28"/>
                <w:szCs w:val="24"/>
                <w:shd w:val="clear" w:color="auto" w:fill="FFFFFF"/>
              </w:rPr>
              <w:t>канава—канава—какао—канава;</w:t>
            </w:r>
          </w:p>
          <w:p w14:paraId="738E3923" w14:textId="77777777" w:rsidR="00496D23" w:rsidRPr="0015216E" w:rsidRDefault="00E97E53" w:rsidP="00C06159">
            <w:pPr>
              <w:ind w:left="1026" w:right="580"/>
              <w:rPr>
                <w:color w:val="000000"/>
                <w:sz w:val="28"/>
                <w:szCs w:val="24"/>
                <w:shd w:val="clear" w:color="auto" w:fill="FFFFFF"/>
              </w:rPr>
            </w:pPr>
            <w:r w:rsidRPr="0015216E">
              <w:rPr>
                <w:color w:val="000000"/>
                <w:sz w:val="28"/>
                <w:szCs w:val="24"/>
                <w:shd w:val="clear" w:color="auto" w:fill="FFFFFF"/>
              </w:rPr>
              <w:t xml:space="preserve">            </w:t>
            </w:r>
            <w:r w:rsidR="00496D23" w:rsidRPr="0015216E">
              <w:rPr>
                <w:color w:val="000000"/>
                <w:sz w:val="28"/>
                <w:szCs w:val="24"/>
                <w:shd w:val="clear" w:color="auto" w:fill="FFFFFF"/>
              </w:rPr>
              <w:t xml:space="preserve">ком—ком—кот—ком; </w:t>
            </w:r>
          </w:p>
          <w:p w14:paraId="3232E455" w14:textId="77777777" w:rsidR="00496D23" w:rsidRPr="0015216E" w:rsidRDefault="00496D23" w:rsidP="00C06159">
            <w:pPr>
              <w:ind w:left="1026" w:right="580" w:firstLine="56"/>
              <w:rPr>
                <w:color w:val="000000"/>
                <w:sz w:val="28"/>
                <w:szCs w:val="24"/>
                <w:shd w:val="clear" w:color="auto" w:fill="FFFFFF"/>
              </w:rPr>
            </w:pPr>
            <w:r w:rsidRPr="0015216E">
              <w:rPr>
                <w:color w:val="000000"/>
                <w:sz w:val="28"/>
                <w:szCs w:val="24"/>
                <w:shd w:val="clear" w:color="auto" w:fill="FFFFFF"/>
              </w:rPr>
              <w:t>утёнок—утёнок—утёнок—котёнок;</w:t>
            </w:r>
            <w:r w:rsidRPr="0015216E">
              <w:rPr>
                <w:color w:val="000000"/>
                <w:sz w:val="28"/>
                <w:szCs w:val="24"/>
              </w:rPr>
              <w:br/>
            </w:r>
            <w:r w:rsidRPr="0015216E">
              <w:rPr>
                <w:color w:val="000000"/>
                <w:sz w:val="28"/>
                <w:szCs w:val="24"/>
                <w:shd w:val="clear" w:color="auto" w:fill="FFFFFF"/>
              </w:rPr>
              <w:t>будка—буква—будка—будка;</w:t>
            </w:r>
          </w:p>
          <w:p w14:paraId="656E6B04" w14:textId="77777777" w:rsidR="00496D23" w:rsidRPr="0015216E" w:rsidRDefault="00E97E53" w:rsidP="00C06159">
            <w:pPr>
              <w:ind w:left="1026" w:right="580"/>
              <w:rPr>
                <w:color w:val="000000"/>
                <w:sz w:val="28"/>
                <w:szCs w:val="24"/>
                <w:shd w:val="clear" w:color="auto" w:fill="FFFFFF"/>
              </w:rPr>
            </w:pPr>
            <w:r w:rsidRPr="0015216E">
              <w:rPr>
                <w:color w:val="000000"/>
                <w:sz w:val="28"/>
                <w:szCs w:val="24"/>
                <w:shd w:val="clear" w:color="auto" w:fill="FFFFFF"/>
              </w:rPr>
              <w:t xml:space="preserve">           </w:t>
            </w:r>
            <w:r w:rsidR="00496D23" w:rsidRPr="0015216E">
              <w:rPr>
                <w:color w:val="000000"/>
                <w:sz w:val="28"/>
                <w:szCs w:val="24"/>
                <w:shd w:val="clear" w:color="auto" w:fill="FFFFFF"/>
              </w:rPr>
              <w:t xml:space="preserve"> винт—винт—бинт—винт; </w:t>
            </w:r>
          </w:p>
          <w:p w14:paraId="580C65FF" w14:textId="77777777" w:rsidR="00496D23" w:rsidRPr="0015216E" w:rsidRDefault="00496D23" w:rsidP="00C06159">
            <w:pPr>
              <w:ind w:left="1026" w:right="580" w:firstLine="56"/>
              <w:rPr>
                <w:i/>
                <w:sz w:val="28"/>
                <w:szCs w:val="24"/>
              </w:rPr>
            </w:pPr>
            <w:r w:rsidRPr="0015216E">
              <w:rPr>
                <w:color w:val="000000"/>
                <w:sz w:val="28"/>
                <w:szCs w:val="24"/>
                <w:shd w:val="clear" w:color="auto" w:fill="FFFFFF"/>
              </w:rPr>
              <w:t>минута—монета—минута—минута</w:t>
            </w:r>
          </w:p>
          <w:p w14:paraId="6EB1D6E7" w14:textId="77777777" w:rsidR="00496D23" w:rsidRPr="0015216E" w:rsidRDefault="00496D23" w:rsidP="00C06159">
            <w:pPr>
              <w:ind w:left="1026" w:right="580" w:firstLine="56"/>
              <w:rPr>
                <w:i/>
                <w:sz w:val="28"/>
                <w:szCs w:val="24"/>
              </w:rPr>
            </w:pPr>
          </w:p>
          <w:p w14:paraId="378E5201" w14:textId="77777777" w:rsidR="00496D23" w:rsidRPr="0015216E" w:rsidRDefault="00496D23" w:rsidP="00C06159">
            <w:pPr>
              <w:ind w:left="1026" w:right="580" w:firstLine="56"/>
              <w:rPr>
                <w:i/>
                <w:sz w:val="28"/>
                <w:szCs w:val="24"/>
              </w:rPr>
            </w:pPr>
          </w:p>
          <w:p w14:paraId="69ECD464" w14:textId="77777777" w:rsidR="00C06159" w:rsidRDefault="00C06159" w:rsidP="00C06159">
            <w:pPr>
              <w:ind w:left="1026" w:right="580" w:firstLine="56"/>
              <w:rPr>
                <w:color w:val="548DD4" w:themeColor="text2" w:themeTint="99"/>
                <w:sz w:val="28"/>
                <w:szCs w:val="24"/>
                <w:u w:val="single"/>
              </w:rPr>
            </w:pPr>
            <w:r>
              <w:rPr>
                <w:color w:val="548DD4" w:themeColor="text2" w:themeTint="99"/>
                <w:sz w:val="28"/>
                <w:szCs w:val="24"/>
                <w:u w:val="single"/>
              </w:rPr>
              <w:t>И</w:t>
            </w:r>
            <w:r w:rsidR="00496D23" w:rsidRPr="0015216E">
              <w:rPr>
                <w:color w:val="548DD4" w:themeColor="text2" w:themeTint="99"/>
                <w:sz w:val="28"/>
                <w:szCs w:val="24"/>
                <w:u w:val="single"/>
              </w:rPr>
              <w:t xml:space="preserve"> главное – не превращай</w:t>
            </w:r>
            <w:r>
              <w:rPr>
                <w:color w:val="548DD4" w:themeColor="text2" w:themeTint="99"/>
                <w:sz w:val="28"/>
                <w:szCs w:val="24"/>
                <w:u w:val="single"/>
              </w:rPr>
              <w:t>те игры в учебные занятия. Ребёнку должно быть</w:t>
            </w:r>
            <w:r w:rsidR="00496D23" w:rsidRPr="0015216E">
              <w:rPr>
                <w:color w:val="548DD4" w:themeColor="text2" w:themeTint="99"/>
                <w:sz w:val="28"/>
                <w:szCs w:val="24"/>
                <w:u w:val="single"/>
              </w:rPr>
              <w:t xml:space="preserve"> весело и интересно! </w:t>
            </w:r>
            <w:r>
              <w:rPr>
                <w:color w:val="548DD4" w:themeColor="text2" w:themeTint="99"/>
                <w:sz w:val="28"/>
                <w:szCs w:val="24"/>
                <w:u w:val="single"/>
              </w:rPr>
              <w:t>От простого постепенно переходите к более сложному. Не перегружайте детей и вовремя завершайте игры</w:t>
            </w:r>
            <w:r w:rsidR="00496D23" w:rsidRPr="0015216E">
              <w:rPr>
                <w:color w:val="548DD4" w:themeColor="text2" w:themeTint="99"/>
                <w:sz w:val="28"/>
                <w:szCs w:val="24"/>
                <w:u w:val="single"/>
              </w:rPr>
              <w:t>.</w:t>
            </w:r>
          </w:p>
          <w:p w14:paraId="3D9CECFA" w14:textId="77777777" w:rsidR="00A351BB" w:rsidRDefault="00C06159" w:rsidP="00C06159">
            <w:pPr>
              <w:ind w:left="1026" w:right="580" w:firstLine="56"/>
              <w:rPr>
                <w:color w:val="548DD4" w:themeColor="text2" w:themeTint="99"/>
                <w:sz w:val="28"/>
                <w:szCs w:val="24"/>
                <w:u w:val="single"/>
              </w:rPr>
            </w:pPr>
            <w:r>
              <w:rPr>
                <w:color w:val="548DD4" w:themeColor="text2" w:themeTint="99"/>
                <w:sz w:val="28"/>
                <w:szCs w:val="24"/>
                <w:u w:val="single"/>
              </w:rPr>
              <w:t>Удачи!</w:t>
            </w:r>
          </w:p>
          <w:p w14:paraId="483BF4D5" w14:textId="77777777" w:rsidR="001067EF" w:rsidRPr="0015216E" w:rsidRDefault="001067EF" w:rsidP="00C06159">
            <w:pPr>
              <w:ind w:left="1026" w:right="580" w:firstLine="56"/>
              <w:rPr>
                <w:color w:val="548DD4" w:themeColor="text2" w:themeTint="99"/>
                <w:sz w:val="24"/>
                <w:szCs w:val="24"/>
                <w:u w:val="single"/>
              </w:rPr>
            </w:pPr>
          </w:p>
          <w:p w14:paraId="3F2C6A31" w14:textId="77777777" w:rsidR="00A351BB" w:rsidRDefault="00A351BB" w:rsidP="00C06159">
            <w:pPr>
              <w:ind w:left="1026" w:right="580" w:firstLine="56"/>
              <w:rPr>
                <w:i/>
                <w:color w:val="00B050"/>
                <w:sz w:val="24"/>
                <w:szCs w:val="24"/>
              </w:rPr>
            </w:pPr>
          </w:p>
          <w:p w14:paraId="25F2B956" w14:textId="77777777" w:rsidR="00A351BB" w:rsidRPr="00A351BB" w:rsidRDefault="00A351BB" w:rsidP="00C06159">
            <w:pPr>
              <w:ind w:left="1026" w:right="580" w:firstLine="56"/>
              <w:rPr>
                <w:i/>
                <w:color w:val="00B050"/>
                <w:sz w:val="24"/>
                <w:szCs w:val="24"/>
              </w:rPr>
            </w:pPr>
          </w:p>
          <w:p w14:paraId="6BBCE26B" w14:textId="77777777" w:rsidR="00496D23" w:rsidRPr="00932907" w:rsidRDefault="00496D23" w:rsidP="00C06159">
            <w:pPr>
              <w:ind w:left="1026" w:right="580" w:firstLine="56"/>
              <w:rPr>
                <w:sz w:val="20"/>
                <w:szCs w:val="20"/>
              </w:rPr>
            </w:pPr>
          </w:p>
          <w:p w14:paraId="48471C54" w14:textId="77777777" w:rsidR="00496D23" w:rsidRPr="00CE3108" w:rsidRDefault="001067EF" w:rsidP="00C06159">
            <w:pPr>
              <w:ind w:left="884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6B517A0" wp14:editId="4C5835C8">
                  <wp:extent cx="2976929" cy="1620398"/>
                  <wp:effectExtent l="0" t="0" r="0" b="0"/>
                  <wp:docPr id="15" name="Изображение 15" descr="macOs:Users:ucitel:Desktop:108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Os:Users:ucitel:Desktop:108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62" cy="162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B16AD49" w14:textId="77777777" w:rsidR="00496D23" w:rsidRPr="000C7E84" w:rsidRDefault="00496D23" w:rsidP="00506B05">
            <w:pPr>
              <w:ind w:left="317" w:hanging="283"/>
              <w:jc w:val="center"/>
              <w:rPr>
                <w:b/>
              </w:rPr>
            </w:pPr>
          </w:p>
          <w:p w14:paraId="6002C380" w14:textId="77777777" w:rsidR="00496D23" w:rsidRPr="006D6632" w:rsidRDefault="006D6632" w:rsidP="006D6632">
            <w:pPr>
              <w:ind w:left="317" w:hanging="283"/>
              <w:jc w:val="center"/>
              <w:rPr>
                <w:b/>
                <w:color w:val="17365D" w:themeColor="text2" w:themeShade="BF"/>
                <w:sz w:val="28"/>
              </w:rPr>
            </w:pPr>
            <w:r w:rsidRPr="006D6632">
              <w:rPr>
                <w:b/>
                <w:color w:val="17365D" w:themeColor="text2" w:themeShade="BF"/>
                <w:sz w:val="28"/>
              </w:rPr>
              <w:t>ГОАОУ «</w:t>
            </w:r>
            <w:proofErr w:type="spellStart"/>
            <w:r w:rsidRPr="006D6632">
              <w:rPr>
                <w:b/>
                <w:color w:val="17365D" w:themeColor="text2" w:themeShade="BF"/>
                <w:sz w:val="28"/>
              </w:rPr>
              <w:t>ЦОРиО</w:t>
            </w:r>
            <w:proofErr w:type="spellEnd"/>
            <w:r w:rsidRPr="006D6632">
              <w:rPr>
                <w:b/>
                <w:color w:val="17365D" w:themeColor="text2" w:themeShade="BF"/>
                <w:sz w:val="28"/>
              </w:rPr>
              <w:t>»</w:t>
            </w:r>
          </w:p>
          <w:p w14:paraId="6512FA9C" w14:textId="77777777" w:rsidR="006D6632" w:rsidRPr="006D6632" w:rsidRDefault="006D6632" w:rsidP="006D6632">
            <w:pPr>
              <w:ind w:left="317" w:hanging="283"/>
              <w:jc w:val="center"/>
              <w:rPr>
                <w:b/>
                <w:color w:val="17365D" w:themeColor="text2" w:themeShade="BF"/>
                <w:sz w:val="28"/>
              </w:rPr>
            </w:pPr>
            <w:r w:rsidRPr="006D6632">
              <w:rPr>
                <w:b/>
                <w:color w:val="17365D" w:themeColor="text2" w:themeShade="BF"/>
                <w:sz w:val="28"/>
              </w:rPr>
              <w:t>г. Липецк</w:t>
            </w:r>
          </w:p>
          <w:p w14:paraId="24252F34" w14:textId="77777777" w:rsidR="00496D23" w:rsidRDefault="00496D23" w:rsidP="00506B05">
            <w:pPr>
              <w:ind w:left="317" w:hanging="283"/>
            </w:pPr>
          </w:p>
          <w:p w14:paraId="4190B362" w14:textId="77777777" w:rsidR="00496D23" w:rsidRDefault="00496D23" w:rsidP="00506B05">
            <w:pPr>
              <w:ind w:left="317" w:hanging="283"/>
            </w:pPr>
          </w:p>
          <w:p w14:paraId="673E9A1B" w14:textId="77777777" w:rsidR="00496D23" w:rsidRDefault="00496D23" w:rsidP="00506B05">
            <w:pPr>
              <w:ind w:left="317" w:hanging="283"/>
            </w:pPr>
          </w:p>
          <w:p w14:paraId="67AAE00A" w14:textId="77777777" w:rsidR="00496D23" w:rsidRDefault="00496D23" w:rsidP="00506B05">
            <w:pPr>
              <w:ind w:left="317" w:hanging="283"/>
            </w:pPr>
          </w:p>
          <w:p w14:paraId="2161BE7F" w14:textId="77777777" w:rsidR="006D6632" w:rsidRDefault="006D6632" w:rsidP="00506B05">
            <w:pPr>
              <w:ind w:left="317" w:hanging="283"/>
            </w:pPr>
          </w:p>
          <w:p w14:paraId="3DD5BFF7" w14:textId="77777777" w:rsidR="006D6632" w:rsidRDefault="006D6632" w:rsidP="00506B05">
            <w:pPr>
              <w:ind w:left="317" w:hanging="283"/>
            </w:pPr>
          </w:p>
          <w:p w14:paraId="4C32388D" w14:textId="77777777" w:rsidR="006D6632" w:rsidRDefault="006D6632" w:rsidP="00506B05">
            <w:pPr>
              <w:ind w:left="317" w:hanging="283"/>
            </w:pPr>
          </w:p>
          <w:p w14:paraId="3DB0608D" w14:textId="77777777" w:rsidR="00496D23" w:rsidRDefault="00496D23" w:rsidP="00506B05">
            <w:pPr>
              <w:ind w:left="317" w:hanging="283"/>
              <w:rPr>
                <w:rFonts w:ascii="Candara" w:hAnsi="Candara"/>
                <w:sz w:val="24"/>
                <w:szCs w:val="24"/>
              </w:rPr>
            </w:pPr>
          </w:p>
          <w:p w14:paraId="3274C735" w14:textId="77777777" w:rsidR="006D6632" w:rsidRPr="006D6632" w:rsidRDefault="006D6632" w:rsidP="009024D3">
            <w:pPr>
              <w:ind w:left="317" w:right="-53" w:firstLine="33"/>
              <w:jc w:val="center"/>
              <w:rPr>
                <w:rFonts w:ascii="Phosphate Inline" w:hAnsi="Phosphate Inline"/>
                <w:color w:val="548DD4" w:themeColor="text2" w:themeTint="99"/>
                <w:sz w:val="48"/>
                <w:szCs w:val="24"/>
              </w:rPr>
            </w:pPr>
            <w:r w:rsidRPr="006D6632">
              <w:rPr>
                <w:rFonts w:ascii="Phosphate Inline" w:hAnsi="Phosphate Inline"/>
                <w:color w:val="548DD4" w:themeColor="text2" w:themeTint="99"/>
                <w:sz w:val="48"/>
                <w:szCs w:val="24"/>
              </w:rPr>
              <w:t>Фонематическое восприятие – что это?</w:t>
            </w:r>
          </w:p>
          <w:p w14:paraId="450B08C1" w14:textId="77777777" w:rsidR="006D6632" w:rsidRPr="006D6632" w:rsidRDefault="006D6632" w:rsidP="006D6632">
            <w:pPr>
              <w:ind w:left="317" w:firstLine="33"/>
              <w:jc w:val="center"/>
              <w:rPr>
                <w:color w:val="3366FF"/>
                <w:sz w:val="44"/>
              </w:rPr>
            </w:pPr>
          </w:p>
          <w:p w14:paraId="535BBF69" w14:textId="77777777" w:rsidR="00496D23" w:rsidRPr="006D6632" w:rsidRDefault="006D6632" w:rsidP="006D6632">
            <w:pPr>
              <w:ind w:left="317" w:hanging="283"/>
              <w:jc w:val="center"/>
              <w:rPr>
                <w:i/>
                <w:color w:val="00B050"/>
                <w:sz w:val="20"/>
                <w:szCs w:val="20"/>
              </w:rPr>
            </w:pPr>
            <w:r>
              <w:rPr>
                <w:i/>
                <w:noProof/>
                <w:color w:val="00B050"/>
                <w:sz w:val="20"/>
                <w:szCs w:val="20"/>
                <w:lang w:val="en-US"/>
              </w:rPr>
              <w:drawing>
                <wp:inline distT="0" distB="0" distL="0" distR="0" wp14:anchorId="6F141FA2" wp14:editId="720E6BDB">
                  <wp:extent cx="2845512" cy="1909494"/>
                  <wp:effectExtent l="0" t="0" r="0" b="0"/>
                  <wp:docPr id="8" name="Изображение 8" descr="macOs:Users:ucitel:Desktop:3f3886be09000803fca79c7aa626c57b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Os:Users:ucitel:Desktop:3f3886be09000803fca79c7aa626c57bf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5" t="37818" r="13250" b="5430"/>
                          <a:stretch/>
                        </pic:blipFill>
                        <pic:spPr bwMode="auto">
                          <a:xfrm>
                            <a:off x="0" y="0"/>
                            <a:ext cx="2851601" cy="191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CAFD2F" w14:textId="77777777" w:rsidR="00496D23" w:rsidRDefault="00496D23" w:rsidP="006D6632"/>
          <w:p w14:paraId="635FA5FA" w14:textId="77777777" w:rsidR="00496D23" w:rsidRDefault="00496D23" w:rsidP="00506B05">
            <w:pPr>
              <w:ind w:left="317" w:hanging="283"/>
            </w:pPr>
          </w:p>
          <w:p w14:paraId="676F409C" w14:textId="77777777" w:rsidR="006D6632" w:rsidRDefault="006D6632" w:rsidP="00506B05">
            <w:pPr>
              <w:ind w:left="317" w:hanging="283"/>
            </w:pPr>
          </w:p>
          <w:p w14:paraId="320E9AE2" w14:textId="77777777" w:rsidR="006D6632" w:rsidRDefault="006D6632" w:rsidP="00506B05">
            <w:pPr>
              <w:ind w:left="317" w:hanging="283"/>
            </w:pPr>
          </w:p>
          <w:p w14:paraId="75588D64" w14:textId="77777777" w:rsidR="006D6632" w:rsidRDefault="006D6632" w:rsidP="00506B05">
            <w:pPr>
              <w:ind w:left="317" w:hanging="283"/>
            </w:pPr>
          </w:p>
          <w:p w14:paraId="6135257E" w14:textId="77777777" w:rsidR="00496D23" w:rsidRDefault="00496D23" w:rsidP="00506B05">
            <w:pPr>
              <w:ind w:left="317" w:hanging="283"/>
            </w:pPr>
          </w:p>
          <w:p w14:paraId="4EEC4FD4" w14:textId="77777777" w:rsidR="006D6632" w:rsidRPr="006D6632" w:rsidRDefault="006D6632" w:rsidP="006D6632">
            <w:pPr>
              <w:ind w:left="317" w:hanging="283"/>
              <w:jc w:val="center"/>
              <w:rPr>
                <w:color w:val="17365D" w:themeColor="text2" w:themeShade="BF"/>
                <w:sz w:val="28"/>
              </w:rPr>
            </w:pPr>
            <w:r w:rsidRPr="006D6632">
              <w:rPr>
                <w:color w:val="17365D" w:themeColor="text2" w:themeShade="BF"/>
                <w:sz w:val="28"/>
              </w:rPr>
              <w:t xml:space="preserve">Составила: </w:t>
            </w:r>
          </w:p>
          <w:p w14:paraId="5ABF57EC" w14:textId="77777777" w:rsidR="00496D23" w:rsidRDefault="006D6632" w:rsidP="006D6632">
            <w:pPr>
              <w:ind w:left="317" w:hanging="283"/>
              <w:jc w:val="center"/>
            </w:pPr>
            <w:r w:rsidRPr="006D6632">
              <w:rPr>
                <w:color w:val="17365D" w:themeColor="text2" w:themeShade="BF"/>
                <w:sz w:val="28"/>
              </w:rPr>
              <w:t>учитель-логопед Бороздина А.Ю.</w:t>
            </w:r>
          </w:p>
        </w:tc>
      </w:tr>
      <w:tr w:rsidR="001E641A" w:rsidRPr="00932907" w14:paraId="5E8FFA5C" w14:textId="77777777" w:rsidTr="00C0615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1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132701F8" w14:textId="77777777" w:rsidR="001E641A" w:rsidRDefault="001E641A" w:rsidP="009024D3">
            <w:pPr>
              <w:ind w:right="3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</w:t>
            </w:r>
          </w:p>
          <w:p w14:paraId="5A834D73" w14:textId="77777777" w:rsidR="009024D3" w:rsidRPr="009024D3" w:rsidRDefault="00110D4C" w:rsidP="009024D3">
            <w:pPr>
              <w:ind w:right="308"/>
              <w:jc w:val="both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pict w14:anchorId="2E4CA0E1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Горизонтальный свиток 10" o:spid="_x0000_s1168" type="#_x0000_t98" style="position:absolute;left:0;text-align:left;margin-left:0;margin-top:5.2pt;width:198.2pt;height:111.4pt;z-index:251659264;visibility:visible;mso-wrap-edited:f;mso-wrap-distance-left:9pt;mso-wrap-distance-top:0;mso-wrap-distance-right:9pt;mso-wrap-distance-bottom:0;mso-position-horizontal-relative:text;mso-position-vertical-relative:text;v-text-anchor:middle" wrapcoords="20314 0 19885 1145 19800 1472 171 2618 -171 3600 -342 4418 -342 20945 0 22418 85 22418 1457 22418 1542 22418 1971 20945 14742 20781 22114 19963 22114 1636 21771 327 21428 0 20314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x+h5UCAABFBQAADgAAAGRycy9lMm9Eb2MueG1srFTBbhMxEL0j8Q+W73R305RClE0VtSpCqtqI&#10;FPXseO3Gktc2tpNNegKucONHEBcKiH7D5o8YezfbqlSqhLjsznjmjWfezHh4sColWjLrhFY5znZS&#10;jJiiuhDqMsdvz4+fvcDIeaIKIrViOV4zhw9GT58MKzNgPT3XsmAWQRDlBpXJ8dx7M0gSR+esJG5H&#10;G6bAyLUtiQfVXiaFJRVEL2XSS9PnSaVtYaymzDk4PWqMeBTjc86oP+PcMY9kjiE3H782fmfhm4yG&#10;ZHBpiZkL2qZB/iGLkggFl3ahjognaGHFX6FKQa12mvsdqstEcy4oizVANVl6r5rpnBgWawFynOlo&#10;cv8vLD1dTiwSBfQO6FGkhB7VX+qbzfv6uv5e39S/Nx/rr/WvzWeQPtU/0OZD/a2+hsOb+icCDBBY&#10;GTeAOFMzsa3mQAxsrLgtwx/qRKtI+rojna08onDY66fpbgqXU7Blvb39oECc5BZurPOvmC5REKB2&#10;bcWVVp7IKZApZSSeLE+cb2Bbd4gRUmuSiZJfSxbykeoN41A1XJ9FdJw3digtWhKYFEIpUz5r04je&#10;AcaFlB1w93Fg6x+gLM5iB+49Du4Q8WYotwOXQmn7UADZpcwb/y0DTd2Bgpku1tBwq5tNcIYeCyD1&#10;hDg/IRZGHxoB6+zP4MOlrnKsWwkj4P3qofPgH7tyhVEFq5Rj925BLMNIvlYwqy+zfj/sXlT6e/s9&#10;UOxdy+yuRS3KQw09yODhMDSKwd/LrcitLi9g68fhVjARRSGzHFNvt8qhb1Yc3g3KxuPoBvtmiD9R&#10;U0O3XQ+Dcr66INa0k+VhKE/1du3I4N5QNb6hH0qPF15zESfulteWb9jVOL/tuxIeg7t69Lp9/UZ/&#10;AAAA//8DAFBLAwQUAAYACAAAACEA9XW9Cd8AAAAIAQAADwAAAGRycy9kb3ducmV2LnhtbEyPQUvE&#10;MBCF74L/IYzgRdykNbsutekiioiXBVdlr2kztsUmKUl2t/bXO570+HjDN98rN5Md2BFD7L1TkC0E&#10;MHSNN71rFby/PV2vgcWkndGDd6jgGyNsqvOzUhfGn9wrHnepZQRxsdAKupTGgvPYdGh1XPgRHXWf&#10;PlidKIaWm6BPBLcDz4VYcat7Rx86PeJDh83X7mAV5H4/Py7rq+w2+3iZ532Qz1vhlbq8mO7vgCWc&#10;0t8x/OqTOlTkVPuDM5ENCpaSpiQFawmManmTU66JLVYSeFXy/wOqHwAAAP//AwBQSwECLQAUAAYA&#10;CAAAACEA5JnDwPsAAADhAQAAEwAAAAAAAAAAAAAAAAAAAAAAW0NvbnRlbnRfVHlwZXNdLnhtbFBL&#10;AQItABQABgAIAAAAIQAjsmrh1wAAAJQBAAALAAAAAAAAAAAAAAAAACwBAABfcmVscy8ucmVsc1BL&#10;AQItABQABgAIAAAAIQBL7H6HlQIAAEUFAAAOAAAAAAAAAAAAAAAAACwCAABkcnMvZTJvRG9jLnht&#10;bFBLAQItABQABgAIAAAAIQD1db0J3wAAAAgBAAAPAAAAAAAAAAAAAAAAAO0EAABkcnMvZG93bnJl&#10;di54bWxQSwUGAAAAAAQABADzAAAA+QUAAAAA&#10;" fillcolor="#8db3e2 [1311]" strokecolor="#4579b8 [3044]">
                  <v:fill opacity="24904f" color2="#4477b6 [3012]" rotate="t"/>
                  <v:shadow on="t" opacity="22937f" mv:blur="40000f" origin=",.5" offset="0,23000emu"/>
                  <v:textbox style="mso-next-textbox:#Горизонтальный свиток 10">
                    <w:txbxContent>
                      <w:p w14:paraId="6F989F41" w14:textId="77777777" w:rsidR="00C06159" w:rsidRPr="006D6632" w:rsidRDefault="00C06159" w:rsidP="009024D3">
                        <w:pPr>
                          <w:rPr>
                            <w:sz w:val="28"/>
                          </w:rPr>
                        </w:pPr>
                        <w:r w:rsidRPr="006D6632">
                          <w:rPr>
                            <w:sz w:val="28"/>
                          </w:rPr>
                          <w:t xml:space="preserve">Фонематическое восприятие – это </w:t>
                        </w:r>
                        <w:r w:rsidRPr="006D6632">
                          <w:rPr>
                            <w:b/>
                            <w:bCs/>
                            <w:sz w:val="28"/>
                          </w:rPr>
                          <w:t>способность воспринимать и различать звуки речи</w:t>
                        </w:r>
                        <w:r w:rsidRPr="006D6632"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  <w10:wrap type="through"/>
                </v:shape>
              </w:pict>
            </w:r>
          </w:p>
          <w:p w14:paraId="7A3F241E" w14:textId="77777777" w:rsidR="001E641A" w:rsidRPr="009024D3" w:rsidRDefault="001E641A" w:rsidP="009024D3">
            <w:pPr>
              <w:spacing w:line="276" w:lineRule="auto"/>
              <w:ind w:right="308"/>
              <w:jc w:val="both"/>
              <w:rPr>
                <w:sz w:val="28"/>
                <w:szCs w:val="28"/>
              </w:rPr>
            </w:pPr>
            <w:r w:rsidRPr="009024D3">
              <w:rPr>
                <w:sz w:val="28"/>
                <w:szCs w:val="28"/>
              </w:rPr>
              <w:t xml:space="preserve">      </w:t>
            </w:r>
            <w:r w:rsidR="009024D3" w:rsidRPr="009024D3">
              <w:rPr>
                <w:sz w:val="28"/>
                <w:szCs w:val="28"/>
              </w:rPr>
              <w:t>Развитое фонематическое восприятие</w:t>
            </w:r>
            <w:r w:rsidRPr="009024D3">
              <w:rPr>
                <w:sz w:val="28"/>
                <w:szCs w:val="28"/>
              </w:rPr>
              <w:t xml:space="preserve"> у детей — залог успешного обучения чтению и письму. </w:t>
            </w:r>
          </w:p>
          <w:p w14:paraId="63598FF4" w14:textId="77777777" w:rsidR="001E641A" w:rsidRPr="009024D3" w:rsidRDefault="001E641A" w:rsidP="009024D3">
            <w:pPr>
              <w:pStyle w:val="5"/>
              <w:spacing w:before="0" w:beforeAutospacing="0" w:after="0" w:afterAutospacing="0" w:line="276" w:lineRule="auto"/>
              <w:ind w:firstLine="142"/>
              <w:outlineLvl w:val="4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9024D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9024D3">
              <w:rPr>
                <w:rFonts w:ascii="Times New Roman" w:hAnsi="Times New Roman" w:cs="Times New Roman"/>
                <w:b w:val="0"/>
                <w:sz w:val="28"/>
                <w:szCs w:val="28"/>
              </w:rPr>
              <w:t>Д</w:t>
            </w:r>
            <w:r w:rsidR="001067EF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ети с развитым </w:t>
            </w:r>
            <w:r w:rsidR="009024D3" w:rsidRPr="009024D3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фонематическим во</w:t>
            </w:r>
            <w:r w:rsidR="001067EF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сприятием говорят чисто, т.к.</w:t>
            </w:r>
            <w:r w:rsidR="009024D3" w:rsidRPr="009024D3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их мо</w:t>
            </w:r>
            <w:r w:rsidR="001067EF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зг чётко воспринимает все звуки </w:t>
            </w:r>
            <w:r w:rsidR="009024D3" w:rsidRPr="009024D3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речи. </w:t>
            </w:r>
            <w:r w:rsidR="001067EF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CC49601" wp14:editId="2CBB7C08">
                  <wp:extent cx="1500086" cy="1162294"/>
                  <wp:effectExtent l="0" t="0" r="0" b="0"/>
                  <wp:docPr id="14" name="Изображение 14" descr="macOs:Users:ucitel:Desktop:27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Os:Users:ucitel:Desktop:27-ea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9" t="9417" r="13627" b="13109"/>
                          <a:stretch/>
                        </pic:blipFill>
                        <pic:spPr bwMode="auto">
                          <a:xfrm>
                            <a:off x="0" y="0"/>
                            <a:ext cx="1503422" cy="116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067EF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  </w:t>
            </w:r>
            <w:r w:rsidR="009024D3" w:rsidRPr="009024D3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У детей с нарушением фонематического восприятия страдает не только звукопроизношение, но и само понимание речи, так как они не могут различить близкие по звучанию фонемы и слова с этими фонемами звучат для них один</w:t>
            </w:r>
            <w:r w:rsidR="001067EF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>аково.</w:t>
            </w:r>
            <w:r w:rsidR="009024D3" w:rsidRPr="009024D3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</w:p>
          <w:p w14:paraId="7DF4639F" w14:textId="77777777" w:rsidR="001E641A" w:rsidRPr="008B1A2D" w:rsidRDefault="001E641A" w:rsidP="001067EF">
            <w:pPr>
              <w:ind w:left="1418"/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239EBEC1" w14:textId="77777777" w:rsidR="001E641A" w:rsidRDefault="001E641A" w:rsidP="00506B05">
            <w:pPr>
              <w:ind w:right="250"/>
              <w:jc w:val="center"/>
              <w:rPr>
                <w:b/>
                <w:i/>
                <w:color w:val="7030A0"/>
                <w:sz w:val="32"/>
                <w:szCs w:val="32"/>
                <w:u w:val="single"/>
              </w:rPr>
            </w:pPr>
          </w:p>
          <w:p w14:paraId="1C08AC7C" w14:textId="77777777" w:rsidR="001E641A" w:rsidRDefault="001E641A" w:rsidP="00506B05">
            <w:pPr>
              <w:ind w:right="250"/>
              <w:jc w:val="center"/>
              <w:rPr>
                <w:b/>
                <w:i/>
                <w:color w:val="7030A0"/>
                <w:sz w:val="32"/>
                <w:szCs w:val="32"/>
                <w:u w:val="single"/>
              </w:rPr>
            </w:pPr>
          </w:p>
          <w:p w14:paraId="13CDD7A2" w14:textId="77777777" w:rsidR="001E641A" w:rsidRPr="00110D4C" w:rsidRDefault="001E641A" w:rsidP="00692531">
            <w:pPr>
              <w:ind w:left="746" w:right="459"/>
              <w:rPr>
                <w:color w:val="548DD4" w:themeColor="text2" w:themeTint="99"/>
                <w:sz w:val="28"/>
                <w:szCs w:val="28"/>
              </w:rPr>
            </w:pPr>
            <w:r w:rsidRPr="00110D4C">
              <w:rPr>
                <w:b/>
                <w:color w:val="548DD4" w:themeColor="text2" w:themeTint="99"/>
                <w:sz w:val="28"/>
                <w:szCs w:val="28"/>
                <w:u w:val="single"/>
              </w:rPr>
              <w:t>Игры</w:t>
            </w:r>
            <w:r w:rsidR="009024D3" w:rsidRPr="00110D4C">
              <w:rPr>
                <w:b/>
                <w:color w:val="548DD4" w:themeColor="text2" w:themeTint="99"/>
                <w:sz w:val="28"/>
                <w:szCs w:val="28"/>
                <w:u w:val="single"/>
              </w:rPr>
              <w:t xml:space="preserve"> на развитие фонематического восприятия</w:t>
            </w:r>
            <w:r w:rsidRPr="00110D4C">
              <w:rPr>
                <w:color w:val="548DD4" w:themeColor="text2" w:themeTint="99"/>
                <w:sz w:val="28"/>
                <w:szCs w:val="28"/>
              </w:rPr>
              <w:t xml:space="preserve"> </w:t>
            </w:r>
          </w:p>
          <w:p w14:paraId="5AD6195F" w14:textId="77777777" w:rsidR="001E641A" w:rsidRPr="00110D4C" w:rsidRDefault="001E641A" w:rsidP="00692531">
            <w:pPr>
              <w:ind w:left="746" w:right="459"/>
              <w:rPr>
                <w:sz w:val="28"/>
                <w:szCs w:val="28"/>
              </w:rPr>
            </w:pPr>
            <w:r w:rsidRPr="00110D4C">
              <w:rPr>
                <w:sz w:val="28"/>
                <w:szCs w:val="28"/>
              </w:rPr>
              <w:br/>
            </w:r>
            <w:r w:rsidRPr="00110D4C">
              <w:rPr>
                <w:b/>
                <w:i/>
                <w:sz w:val="28"/>
                <w:szCs w:val="28"/>
                <w:u w:val="single"/>
              </w:rPr>
              <w:t>Хлопни в ладоши</w:t>
            </w:r>
            <w:r w:rsidRPr="00110D4C">
              <w:rPr>
                <w:sz w:val="28"/>
                <w:szCs w:val="28"/>
              </w:rPr>
              <w:br/>
            </w:r>
            <w:bookmarkStart w:id="0" w:name="hlop"/>
            <w:bookmarkEnd w:id="0"/>
            <w:r w:rsidRPr="00110D4C">
              <w:rPr>
                <w:sz w:val="28"/>
                <w:szCs w:val="28"/>
              </w:rPr>
              <w:t>Услышишь звук – хлопни в ладоши.</w:t>
            </w:r>
          </w:p>
          <w:p w14:paraId="62984234" w14:textId="77777777" w:rsidR="001E641A" w:rsidRPr="00110D4C" w:rsidRDefault="001E641A" w:rsidP="00692531">
            <w:pPr>
              <w:tabs>
                <w:tab w:val="left" w:pos="284"/>
              </w:tabs>
              <w:ind w:left="746" w:right="459"/>
              <w:rPr>
                <w:sz w:val="28"/>
                <w:szCs w:val="28"/>
              </w:rPr>
            </w:pPr>
            <w:r w:rsidRPr="00110D4C">
              <w:rPr>
                <w:sz w:val="28"/>
                <w:szCs w:val="28"/>
              </w:rPr>
              <w:t xml:space="preserve">Взрослый произносит ряд звуков (слогов, слов); а ребёнок с закрытыми глазами, услышав заданный звук, хлопает в ладоши. </w:t>
            </w:r>
          </w:p>
          <w:p w14:paraId="0630A5ED" w14:textId="77777777" w:rsidR="001E641A" w:rsidRPr="00110D4C" w:rsidRDefault="00110D4C" w:rsidP="00692531">
            <w:pPr>
              <w:tabs>
                <w:tab w:val="left" w:pos="284"/>
              </w:tabs>
              <w:ind w:left="746" w:right="459"/>
              <w:rPr>
                <w:b/>
                <w:i/>
                <w:sz w:val="28"/>
                <w:szCs w:val="28"/>
                <w:u w:val="single"/>
              </w:rPr>
            </w:pPr>
            <w:bookmarkStart w:id="1" w:name="attention"/>
            <w:bookmarkEnd w:id="1"/>
            <w:r>
              <w:rPr>
                <w:sz w:val="28"/>
                <w:szCs w:val="28"/>
              </w:rPr>
              <w:t xml:space="preserve"> </w:t>
            </w:r>
            <w:r w:rsidR="0015216E">
              <w:rPr>
                <w:b/>
                <w:i/>
                <w:sz w:val="28"/>
                <w:szCs w:val="28"/>
                <w:u w:val="single"/>
              </w:rPr>
              <w:t>Где звук?</w:t>
            </w:r>
          </w:p>
          <w:p w14:paraId="135A3131" w14:textId="77777777" w:rsidR="001E641A" w:rsidRDefault="001E641A" w:rsidP="00692531">
            <w:pPr>
              <w:tabs>
                <w:tab w:val="left" w:pos="284"/>
              </w:tabs>
              <w:ind w:left="746" w:right="459"/>
              <w:rPr>
                <w:sz w:val="28"/>
                <w:szCs w:val="28"/>
              </w:rPr>
            </w:pPr>
            <w:r w:rsidRPr="00110D4C">
              <w:rPr>
                <w:sz w:val="28"/>
                <w:szCs w:val="28"/>
              </w:rPr>
              <w:t xml:space="preserve">Взрослый произносит слова, а дети определяют место заданного звука в каждом из них (начало, середина или конец слова). </w:t>
            </w:r>
          </w:p>
          <w:p w14:paraId="061DF235" w14:textId="77777777" w:rsidR="0015216E" w:rsidRPr="0015216E" w:rsidRDefault="0015216E" w:rsidP="00692531">
            <w:pPr>
              <w:spacing w:line="276" w:lineRule="auto"/>
              <w:ind w:left="748" w:right="459"/>
              <w:rPr>
                <w:rFonts w:ascii="Times" w:eastAsiaTheme="minorHAnsi" w:hAnsi="Times"/>
                <w:i/>
                <w:sz w:val="28"/>
                <w:szCs w:val="28"/>
                <w:u w:val="single"/>
              </w:rPr>
            </w:pPr>
            <w:proofErr w:type="spellStart"/>
            <w:r w:rsidRPr="0015216E">
              <w:rPr>
                <w:rFonts w:ascii="Times" w:eastAsiaTheme="minorHAnsi" w:hAnsi="Times"/>
                <w:b/>
                <w:bCs/>
                <w:i/>
                <w:sz w:val="28"/>
                <w:szCs w:val="28"/>
                <w:u w:val="single"/>
              </w:rPr>
              <w:t>Запоминайка</w:t>
            </w:r>
            <w:proofErr w:type="spellEnd"/>
          </w:p>
          <w:p w14:paraId="45E180B8" w14:textId="77777777" w:rsidR="0015216E" w:rsidRPr="0015216E" w:rsidRDefault="0015216E" w:rsidP="00692531">
            <w:pPr>
              <w:spacing w:line="276" w:lineRule="auto"/>
              <w:ind w:left="748" w:right="459"/>
              <w:rPr>
                <w:rFonts w:ascii="Times" w:eastAsiaTheme="minorHAnsi" w:hAnsi="Times"/>
                <w:sz w:val="20"/>
                <w:szCs w:val="20"/>
              </w:rPr>
            </w:pPr>
            <w:r w:rsidRPr="0015216E">
              <w:rPr>
                <w:rFonts w:ascii="Times" w:eastAsiaTheme="minorHAnsi" w:hAnsi="Times"/>
                <w:sz w:val="28"/>
                <w:szCs w:val="28"/>
              </w:rPr>
              <w:t>Взрослый проговаривает ряды слов, а дети запоминают и повторяют. Первое задание состоит из двух слов, далее их количество постепенно увеличивается (три, четыре, пять и т.д.), например:</w:t>
            </w:r>
          </w:p>
          <w:p w14:paraId="7713E5C9" w14:textId="77777777" w:rsidR="0015216E" w:rsidRPr="0015216E" w:rsidRDefault="0015216E" w:rsidP="00692531">
            <w:pPr>
              <w:spacing w:line="276" w:lineRule="auto"/>
              <w:ind w:left="748" w:right="459"/>
              <w:rPr>
                <w:rFonts w:ascii="Times" w:eastAsiaTheme="minorHAnsi" w:hAnsi="Times"/>
                <w:sz w:val="20"/>
                <w:szCs w:val="20"/>
              </w:rPr>
            </w:pPr>
            <w:r w:rsidRPr="0015216E">
              <w:rPr>
                <w:rFonts w:ascii="Times" w:eastAsiaTheme="minorHAnsi" w:hAnsi="Times"/>
                <w:sz w:val="28"/>
                <w:szCs w:val="28"/>
              </w:rPr>
              <w:t>сад—сани                               сок—шок</w:t>
            </w:r>
          </w:p>
          <w:p w14:paraId="51635325" w14:textId="77777777" w:rsidR="0015216E" w:rsidRPr="0015216E" w:rsidRDefault="0015216E" w:rsidP="00692531">
            <w:pPr>
              <w:spacing w:line="276" w:lineRule="auto"/>
              <w:ind w:left="748" w:right="459"/>
              <w:rPr>
                <w:rFonts w:ascii="Times" w:eastAsiaTheme="minorHAnsi" w:hAnsi="Times"/>
                <w:sz w:val="20"/>
                <w:szCs w:val="20"/>
              </w:rPr>
            </w:pPr>
            <w:r>
              <w:rPr>
                <w:rFonts w:ascii="Times" w:eastAsiaTheme="minorHAnsi" w:hAnsi="Times"/>
                <w:sz w:val="28"/>
                <w:szCs w:val="28"/>
              </w:rPr>
              <w:t>сумка—суп—сапоги           </w:t>
            </w:r>
            <w:r w:rsidRPr="0015216E">
              <w:rPr>
                <w:rFonts w:ascii="Times" w:eastAsiaTheme="minorHAnsi" w:hAnsi="Times"/>
                <w:sz w:val="28"/>
                <w:szCs w:val="28"/>
              </w:rPr>
              <w:t>шапка—сын—шуба</w:t>
            </w:r>
            <w:r w:rsidR="001067EF">
              <w:rPr>
                <w:rFonts w:ascii="Times" w:eastAsiaTheme="minorHAnsi" w:hAnsi="Times"/>
                <w:sz w:val="28"/>
                <w:szCs w:val="28"/>
              </w:rPr>
              <w:t>.</w:t>
            </w:r>
          </w:p>
          <w:p w14:paraId="6A79877C" w14:textId="77777777" w:rsidR="001E641A" w:rsidRPr="001067EF" w:rsidRDefault="001067EF" w:rsidP="001067EF">
            <w:pPr>
              <w:tabs>
                <w:tab w:val="left" w:pos="284"/>
              </w:tabs>
              <w:ind w:left="1349" w:right="509"/>
              <w:rPr>
                <w:sz w:val="28"/>
                <w:szCs w:val="28"/>
              </w:rPr>
            </w:pPr>
            <w:bookmarkStart w:id="2" w:name="_GoBack"/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F920650" wp14:editId="100908E0">
                  <wp:extent cx="1844431" cy="1434999"/>
                  <wp:effectExtent l="0" t="0" r="0" b="0"/>
                  <wp:docPr id="13" name="Изображение 13" descr="macOs:Users:ucitel:Desktop:b1fdd9a5a06e0678105cf9807090bb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Os:Users:ucitel:Desktop:b1fdd9a5a06e0678105cf9807090bb0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28" r="-1529"/>
                          <a:stretch/>
                        </pic:blipFill>
                        <pic:spPr bwMode="auto">
                          <a:xfrm>
                            <a:off x="0" y="0"/>
                            <a:ext cx="1849215" cy="143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5239" w:type="dxa"/>
            <w:tcBorders>
              <w:top w:val="nil"/>
              <w:left w:val="nil"/>
              <w:bottom w:val="nil"/>
              <w:right w:val="nil"/>
            </w:tcBorders>
          </w:tcPr>
          <w:p w14:paraId="534F801B" w14:textId="77777777" w:rsidR="001E641A" w:rsidRDefault="001E641A" w:rsidP="00506B05">
            <w:pPr>
              <w:tabs>
                <w:tab w:val="left" w:pos="284"/>
              </w:tabs>
              <w:ind w:left="360" w:right="449"/>
              <w:rPr>
                <w:b/>
                <w:i/>
                <w:sz w:val="24"/>
                <w:szCs w:val="24"/>
                <w:u w:val="single"/>
              </w:rPr>
            </w:pPr>
          </w:p>
          <w:p w14:paraId="2BF26067" w14:textId="77777777" w:rsidR="001E641A" w:rsidRPr="00110D4C" w:rsidRDefault="001E641A" w:rsidP="00110D4C">
            <w:pPr>
              <w:tabs>
                <w:tab w:val="left" w:pos="284"/>
              </w:tabs>
              <w:ind w:right="449"/>
              <w:rPr>
                <w:b/>
                <w:i/>
                <w:sz w:val="28"/>
                <w:szCs w:val="24"/>
                <w:u w:val="single"/>
              </w:rPr>
            </w:pPr>
          </w:p>
          <w:p w14:paraId="0C692C08" w14:textId="77777777" w:rsidR="00460FBC" w:rsidRPr="00460FBC" w:rsidRDefault="00460FBC" w:rsidP="001067EF">
            <w:pPr>
              <w:pStyle w:val="a3"/>
              <w:tabs>
                <w:tab w:val="left" w:pos="697"/>
              </w:tabs>
              <w:spacing w:before="0" w:beforeAutospacing="0" w:after="0" w:afterAutospacing="0" w:line="276" w:lineRule="auto"/>
              <w:ind w:left="555"/>
              <w:rPr>
                <w:rFonts w:ascii="Times" w:eastAsiaTheme="minorHAnsi" w:hAnsi="Times"/>
                <w:i/>
                <w:sz w:val="28"/>
                <w:szCs w:val="20"/>
                <w:u w:val="single"/>
              </w:rPr>
            </w:pPr>
            <w:r w:rsidRPr="00460FBC">
              <w:rPr>
                <w:rFonts w:ascii="Times" w:eastAsiaTheme="minorHAnsi" w:hAnsi="Times"/>
                <w:b/>
                <w:bCs/>
                <w:i/>
                <w:sz w:val="28"/>
                <w:szCs w:val="20"/>
                <w:u w:val="single"/>
              </w:rPr>
              <w:t>Весёлое название</w:t>
            </w:r>
          </w:p>
          <w:p w14:paraId="39CAF5DD" w14:textId="77777777" w:rsidR="00460FBC" w:rsidRPr="00460FBC" w:rsidRDefault="00460FBC" w:rsidP="001067EF">
            <w:pPr>
              <w:tabs>
                <w:tab w:val="left" w:pos="697"/>
              </w:tabs>
              <w:spacing w:line="276" w:lineRule="auto"/>
              <w:ind w:left="555"/>
              <w:rPr>
                <w:rFonts w:ascii="Times" w:eastAsiaTheme="minorHAnsi" w:hAnsi="Times"/>
                <w:sz w:val="28"/>
                <w:szCs w:val="20"/>
              </w:rPr>
            </w:pPr>
            <w:r w:rsidRPr="00460FBC">
              <w:rPr>
                <w:rFonts w:ascii="Times" w:eastAsiaTheme="minorHAnsi" w:hAnsi="Times"/>
                <w:sz w:val="28"/>
                <w:szCs w:val="20"/>
              </w:rPr>
              <w:t>Взрослый дает ребенку два кружка — красный и зеленый — и предлагает игру: если ребенок услышит правильное название того, что изображено на картинке, он должен поднять зеленый кружок, если неправильное — красный. Затем показывает картинку и громко, медленно, четко произносит звукосочетания:</w:t>
            </w:r>
          </w:p>
          <w:p w14:paraId="3A46F9A6" w14:textId="77777777" w:rsidR="00460FBC" w:rsidRPr="00460FBC" w:rsidRDefault="00460FBC" w:rsidP="001067EF">
            <w:pPr>
              <w:tabs>
                <w:tab w:val="left" w:pos="697"/>
              </w:tabs>
              <w:spacing w:line="276" w:lineRule="auto"/>
              <w:ind w:left="555"/>
              <w:rPr>
                <w:rFonts w:ascii="Times" w:eastAsiaTheme="minorHAnsi" w:hAnsi="Times"/>
                <w:sz w:val="28"/>
                <w:szCs w:val="20"/>
              </w:rPr>
            </w:pP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Баман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альбом, витамин, клетка,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паман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айбом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митанин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къетка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банан,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аньбом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фитамин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клетта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банам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авьбом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виталим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 xml:space="preserve">, </w:t>
            </w:r>
            <w:proofErr w:type="spellStart"/>
            <w:r w:rsidRPr="00460FBC">
              <w:rPr>
                <w:rFonts w:ascii="Times" w:eastAsiaTheme="minorHAnsi" w:hAnsi="Times"/>
                <w:sz w:val="28"/>
                <w:szCs w:val="20"/>
              </w:rPr>
              <w:t>тлетка</w:t>
            </w:r>
            <w:proofErr w:type="spellEnd"/>
            <w:r w:rsidRPr="00460FBC">
              <w:rPr>
                <w:rFonts w:ascii="Times" w:eastAsiaTheme="minorHAnsi" w:hAnsi="Times"/>
                <w:sz w:val="28"/>
                <w:szCs w:val="20"/>
              </w:rPr>
              <w:t>.</w:t>
            </w:r>
          </w:p>
          <w:p w14:paraId="4FE43164" w14:textId="77777777" w:rsidR="001E641A" w:rsidRPr="00110D4C" w:rsidRDefault="001E641A" w:rsidP="001067EF">
            <w:pPr>
              <w:tabs>
                <w:tab w:val="left" w:pos="284"/>
              </w:tabs>
              <w:ind w:left="360" w:right="449"/>
              <w:rPr>
                <w:b/>
                <w:i/>
                <w:sz w:val="28"/>
                <w:szCs w:val="24"/>
                <w:u w:val="single"/>
              </w:rPr>
            </w:pPr>
            <w:r w:rsidRPr="00110D4C">
              <w:rPr>
                <w:b/>
                <w:i/>
                <w:sz w:val="28"/>
                <w:szCs w:val="24"/>
              </w:rPr>
              <w:t xml:space="preserve"> </w:t>
            </w:r>
            <w:r w:rsidR="001067EF">
              <w:rPr>
                <w:b/>
                <w:i/>
                <w:sz w:val="28"/>
                <w:szCs w:val="24"/>
              </w:rPr>
              <w:t xml:space="preserve"> </w:t>
            </w:r>
            <w:r w:rsidRPr="00110D4C">
              <w:rPr>
                <w:b/>
                <w:i/>
                <w:sz w:val="28"/>
                <w:szCs w:val="24"/>
              </w:rPr>
              <w:t xml:space="preserve"> </w:t>
            </w:r>
            <w:r w:rsidRPr="00110D4C">
              <w:rPr>
                <w:b/>
                <w:i/>
                <w:sz w:val="28"/>
                <w:szCs w:val="24"/>
                <w:u w:val="single"/>
              </w:rPr>
              <w:t>Зоркий глаз</w:t>
            </w:r>
          </w:p>
          <w:p w14:paraId="0047AC3D" w14:textId="77777777" w:rsidR="001E641A" w:rsidRPr="00110D4C" w:rsidRDefault="001E641A" w:rsidP="001067EF">
            <w:pPr>
              <w:tabs>
                <w:tab w:val="left" w:pos="284"/>
              </w:tabs>
              <w:ind w:left="567" w:right="449"/>
              <w:rPr>
                <w:sz w:val="28"/>
                <w:szCs w:val="24"/>
              </w:rPr>
            </w:pPr>
            <w:r w:rsidRPr="00110D4C">
              <w:rPr>
                <w:sz w:val="28"/>
                <w:szCs w:val="24"/>
              </w:rPr>
              <w:t xml:space="preserve">Детям предлагается найти в окружающей обстановке предметы, в названии которых есть заданный звук, </w:t>
            </w:r>
            <w:r w:rsidR="0015216E">
              <w:rPr>
                <w:sz w:val="28"/>
                <w:szCs w:val="24"/>
              </w:rPr>
              <w:t>и определить его место в слове.</w:t>
            </w:r>
            <w:bookmarkStart w:id="3" w:name="naoborot"/>
            <w:bookmarkEnd w:id="3"/>
          </w:p>
          <w:p w14:paraId="58A74AA5" w14:textId="77777777" w:rsidR="001E641A" w:rsidRPr="00110D4C" w:rsidRDefault="0015216E" w:rsidP="001067EF">
            <w:pPr>
              <w:pStyle w:val="a5"/>
              <w:ind w:left="567"/>
              <w:rPr>
                <w:rFonts w:eastAsiaTheme="minorHAnsi"/>
                <w:b/>
                <w:i/>
                <w:sz w:val="28"/>
                <w:szCs w:val="24"/>
                <w:u w:val="single"/>
              </w:rPr>
            </w:pPr>
            <w:r>
              <w:rPr>
                <w:rFonts w:eastAsiaTheme="minorHAnsi"/>
                <w:b/>
                <w:i/>
                <w:sz w:val="28"/>
                <w:szCs w:val="24"/>
                <w:u w:val="single"/>
              </w:rPr>
              <w:t>Найди такой же звук</w:t>
            </w:r>
          </w:p>
          <w:p w14:paraId="24E77569" w14:textId="77777777" w:rsidR="001E641A" w:rsidRPr="00932907" w:rsidRDefault="001E641A" w:rsidP="001067EF">
            <w:pPr>
              <w:ind w:left="567" w:right="356"/>
              <w:rPr>
                <w:sz w:val="24"/>
                <w:szCs w:val="24"/>
              </w:rPr>
            </w:pPr>
            <w:r w:rsidRPr="00110D4C">
              <w:rPr>
                <w:sz w:val="28"/>
                <w:szCs w:val="24"/>
              </w:rPr>
              <w:t xml:space="preserve">Взрослый произносит три - четыре слова, в каждом из которых есть один и тот же звук: </w:t>
            </w:r>
            <w:r w:rsidRPr="00110D4C">
              <w:rPr>
                <w:b/>
                <w:sz w:val="28"/>
                <w:szCs w:val="24"/>
              </w:rPr>
              <w:t>ш</w:t>
            </w:r>
            <w:r w:rsidRPr="00110D4C">
              <w:rPr>
                <w:sz w:val="28"/>
                <w:szCs w:val="24"/>
              </w:rPr>
              <w:t>уба, ко</w:t>
            </w:r>
            <w:r w:rsidRPr="00110D4C">
              <w:rPr>
                <w:b/>
                <w:sz w:val="28"/>
                <w:szCs w:val="24"/>
              </w:rPr>
              <w:t>ш</w:t>
            </w:r>
            <w:r w:rsidRPr="00110D4C">
              <w:rPr>
                <w:sz w:val="28"/>
                <w:szCs w:val="24"/>
              </w:rPr>
              <w:t>ка, мы</w:t>
            </w:r>
            <w:r w:rsidRPr="00110D4C">
              <w:rPr>
                <w:b/>
                <w:sz w:val="28"/>
                <w:szCs w:val="24"/>
              </w:rPr>
              <w:t>ш</w:t>
            </w:r>
            <w:r w:rsidRPr="00110D4C">
              <w:rPr>
                <w:sz w:val="28"/>
                <w:szCs w:val="24"/>
              </w:rPr>
              <w:t>ь - и спрашивает у ребенка, какой звук есть во всех этих словах.</w:t>
            </w:r>
          </w:p>
        </w:tc>
      </w:tr>
    </w:tbl>
    <w:p w14:paraId="5484849F" w14:textId="77777777" w:rsidR="00496D23" w:rsidRPr="001067EF" w:rsidRDefault="00496D23" w:rsidP="001067EF">
      <w:pPr>
        <w:tabs>
          <w:tab w:val="left" w:pos="10560"/>
        </w:tabs>
      </w:pPr>
    </w:p>
    <w:sectPr w:rsidR="00496D23" w:rsidRPr="001067EF" w:rsidSect="001067EF">
      <w:pgSz w:w="16838" w:h="11906" w:orient="landscape"/>
      <w:pgMar w:top="284" w:right="284" w:bottom="426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Phosphate Inline">
    <w:panose1 w:val="02000506050000020004"/>
    <w:charset w:val="59"/>
    <w:family w:val="auto"/>
    <w:pitch w:val="variable"/>
    <w:sig w:usb0="A00002EF" w:usb1="5000204B" w:usb2="0000004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A133CAB"/>
    <w:multiLevelType w:val="hybridMultilevel"/>
    <w:tmpl w:val="0592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A7E60"/>
    <w:multiLevelType w:val="hybridMultilevel"/>
    <w:tmpl w:val="DD409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1156F"/>
    <w:multiLevelType w:val="hybridMultilevel"/>
    <w:tmpl w:val="DEDE8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892595"/>
    <w:multiLevelType w:val="hybridMultilevel"/>
    <w:tmpl w:val="B6F6A5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0B1537"/>
    <w:multiLevelType w:val="hybridMultilevel"/>
    <w:tmpl w:val="2272F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0F590D"/>
    <w:multiLevelType w:val="hybridMultilevel"/>
    <w:tmpl w:val="433CDEEE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6">
    <w:nsid w:val="558064AD"/>
    <w:multiLevelType w:val="hybridMultilevel"/>
    <w:tmpl w:val="E800050A"/>
    <w:lvl w:ilvl="0" w:tplc="A4A83168">
      <w:start w:val="1"/>
      <w:numFmt w:val="decimal"/>
      <w:lvlText w:val="%1."/>
      <w:lvlJc w:val="left"/>
      <w:pPr>
        <w:tabs>
          <w:tab w:val="num" w:pos="1890"/>
        </w:tabs>
        <w:ind w:left="189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444206"/>
    <w:multiLevelType w:val="hybridMultilevel"/>
    <w:tmpl w:val="313C1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1367BB"/>
    <w:multiLevelType w:val="hybridMultilevel"/>
    <w:tmpl w:val="537A06B0"/>
    <w:lvl w:ilvl="0" w:tplc="0419000F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E66736"/>
    <w:multiLevelType w:val="multilevel"/>
    <w:tmpl w:val="537A06B0"/>
    <w:lvl w:ilvl="0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A970F0"/>
    <w:multiLevelType w:val="multilevel"/>
    <w:tmpl w:val="E92A6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isLgl/>
      <w:lvlText w:val="%1.%2"/>
      <w:lvlJc w:val="left"/>
      <w:pPr>
        <w:ind w:left="1368" w:hanging="375"/>
      </w:pPr>
    </w:lvl>
    <w:lvl w:ilvl="2">
      <w:start w:val="1"/>
      <w:numFmt w:val="decimal"/>
      <w:isLgl/>
      <w:lvlText w:val="%1.%2.%3"/>
      <w:lvlJc w:val="left"/>
      <w:pPr>
        <w:ind w:left="2706" w:hanging="720"/>
      </w:pPr>
    </w:lvl>
    <w:lvl w:ilvl="3">
      <w:start w:val="1"/>
      <w:numFmt w:val="decimal"/>
      <w:isLgl/>
      <w:lvlText w:val="%1.%2.%3.%4"/>
      <w:lvlJc w:val="left"/>
      <w:pPr>
        <w:ind w:left="4059" w:hanging="1080"/>
      </w:pPr>
    </w:lvl>
    <w:lvl w:ilvl="4">
      <w:start w:val="1"/>
      <w:numFmt w:val="decimal"/>
      <w:isLgl/>
      <w:lvlText w:val="%1.%2.%3.%4.%5"/>
      <w:lvlJc w:val="left"/>
      <w:pPr>
        <w:ind w:left="5052" w:hanging="1080"/>
      </w:pPr>
    </w:lvl>
    <w:lvl w:ilvl="5">
      <w:start w:val="1"/>
      <w:numFmt w:val="decimal"/>
      <w:isLgl/>
      <w:lvlText w:val="%1.%2.%3.%4.%5.%6"/>
      <w:lvlJc w:val="left"/>
      <w:pPr>
        <w:ind w:left="6405" w:hanging="1440"/>
      </w:pPr>
    </w:lvl>
    <w:lvl w:ilvl="6">
      <w:start w:val="1"/>
      <w:numFmt w:val="decimal"/>
      <w:isLgl/>
      <w:lvlText w:val="%1.%2.%3.%4.%5.%6.%7"/>
      <w:lvlJc w:val="left"/>
      <w:pPr>
        <w:ind w:left="7398" w:hanging="1440"/>
      </w:pPr>
    </w:lvl>
    <w:lvl w:ilvl="7">
      <w:start w:val="1"/>
      <w:numFmt w:val="decimal"/>
      <w:isLgl/>
      <w:lvlText w:val="%1.%2.%3.%4.%5.%6.%7.%8"/>
      <w:lvlJc w:val="left"/>
      <w:pPr>
        <w:ind w:left="8751" w:hanging="1800"/>
      </w:pPr>
    </w:lvl>
    <w:lvl w:ilvl="8">
      <w:start w:val="1"/>
      <w:numFmt w:val="decimal"/>
      <w:isLgl/>
      <w:lvlText w:val="%1.%2.%3.%4.%5.%6.%7.%8.%9"/>
      <w:lvlJc w:val="left"/>
      <w:pPr>
        <w:ind w:left="10104" w:hanging="2160"/>
      </w:pPr>
    </w:lvl>
  </w:abstractNum>
  <w:abstractNum w:abstractNumId="11">
    <w:nsid w:val="6BA559A6"/>
    <w:multiLevelType w:val="hybridMultilevel"/>
    <w:tmpl w:val="E7CE7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96F5A14"/>
    <w:multiLevelType w:val="hybridMultilevel"/>
    <w:tmpl w:val="0FE406D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9"/>
  </w:num>
  <w:num w:numId="8">
    <w:abstractNumId w:val="11"/>
  </w:num>
  <w:num w:numId="9">
    <w:abstractNumId w:val="12"/>
  </w:num>
  <w:num w:numId="10">
    <w:abstractNumId w:val="4"/>
  </w:num>
  <w:num w:numId="11">
    <w:abstractNumId w:val="1"/>
  </w:num>
  <w:num w:numId="12">
    <w:abstractNumId w:val="5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547A"/>
    <w:rsid w:val="0002220D"/>
    <w:rsid w:val="00031D61"/>
    <w:rsid w:val="000A5DD9"/>
    <w:rsid w:val="000D79C0"/>
    <w:rsid w:val="000F7509"/>
    <w:rsid w:val="0010222D"/>
    <w:rsid w:val="001067EF"/>
    <w:rsid w:val="00110D4C"/>
    <w:rsid w:val="0015216E"/>
    <w:rsid w:val="001804C5"/>
    <w:rsid w:val="00184AB7"/>
    <w:rsid w:val="001D547A"/>
    <w:rsid w:val="001E641A"/>
    <w:rsid w:val="001F1102"/>
    <w:rsid w:val="00270F97"/>
    <w:rsid w:val="00274F0D"/>
    <w:rsid w:val="002A2F19"/>
    <w:rsid w:val="002D4F63"/>
    <w:rsid w:val="00315D82"/>
    <w:rsid w:val="00417D40"/>
    <w:rsid w:val="00460FBC"/>
    <w:rsid w:val="00496D23"/>
    <w:rsid w:val="004B3C20"/>
    <w:rsid w:val="004C4BAB"/>
    <w:rsid w:val="00506B05"/>
    <w:rsid w:val="005655EF"/>
    <w:rsid w:val="005B2713"/>
    <w:rsid w:val="005C7501"/>
    <w:rsid w:val="00692531"/>
    <w:rsid w:val="006D42AE"/>
    <w:rsid w:val="006D6632"/>
    <w:rsid w:val="00712746"/>
    <w:rsid w:val="00745182"/>
    <w:rsid w:val="00786C81"/>
    <w:rsid w:val="007C332A"/>
    <w:rsid w:val="008539D5"/>
    <w:rsid w:val="00861DD8"/>
    <w:rsid w:val="00880B3A"/>
    <w:rsid w:val="00896E8E"/>
    <w:rsid w:val="008A66D8"/>
    <w:rsid w:val="008E266C"/>
    <w:rsid w:val="009024D3"/>
    <w:rsid w:val="00906711"/>
    <w:rsid w:val="009B0984"/>
    <w:rsid w:val="00A351BB"/>
    <w:rsid w:val="00A471BC"/>
    <w:rsid w:val="00A96C9B"/>
    <w:rsid w:val="00AC2791"/>
    <w:rsid w:val="00B90BDC"/>
    <w:rsid w:val="00C06159"/>
    <w:rsid w:val="00C521D4"/>
    <w:rsid w:val="00CE7588"/>
    <w:rsid w:val="00D07489"/>
    <w:rsid w:val="00D1159C"/>
    <w:rsid w:val="00D7208A"/>
    <w:rsid w:val="00DF3D76"/>
    <w:rsid w:val="00E97E53"/>
    <w:rsid w:val="00F02995"/>
    <w:rsid w:val="00F04D55"/>
    <w:rsid w:val="00F321AD"/>
    <w:rsid w:val="00FD5280"/>
    <w:rsid w:val="00FE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69">
      <o:colormenu v:ext="edit" fillcolor="none [1311]"/>
    </o:shapedefaults>
    <o:shapelayout v:ext="edit">
      <o:idmap v:ext="edit" data="1"/>
      <o:rules v:ext="edit">
        <o:r id="V:Rule1" type="callout" idref="#_x0000_s1039"/>
        <o:r id="V:Rule2" type="callout" idref="#_x0000_s1101"/>
        <o:r id="V:Rule3" type="callout" idref="#_x0000_s1109"/>
        <o:r id="V:Rule4" type="callout" idref="#_x0000_s1118"/>
        <o:r id="V:Rule5" type="callout" idref="#_x0000_s1122"/>
        <o:r id="V:Rule6" type="callout" idref="#_x0000_s1123"/>
        <o:r id="V:Rule7" type="callout" idref="#_x0000_s1129"/>
        <o:r id="V:Rule8" type="callout" idref="#_x0000_s1161"/>
      </o:rules>
    </o:shapelayout>
  </w:shapeDefaults>
  <w:decimalSymbol w:val=","/>
  <w:listSeparator w:val=";"/>
  <w14:docId w14:val="2F359F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9024D3"/>
    <w:pPr>
      <w:spacing w:before="100" w:beforeAutospacing="1" w:after="100" w:afterAutospacing="1"/>
      <w:outlineLvl w:val="4"/>
    </w:pPr>
    <w:rPr>
      <w:rFonts w:ascii="Times" w:eastAsiaTheme="minorHAnsi" w:hAnsi="Times" w:cstheme="minorBid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110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F1102"/>
  </w:style>
  <w:style w:type="character" w:styleId="a4">
    <w:name w:val="Strong"/>
    <w:basedOn w:val="a0"/>
    <w:uiPriority w:val="22"/>
    <w:qFormat/>
    <w:rsid w:val="001F1102"/>
    <w:rPr>
      <w:b/>
      <w:bCs/>
    </w:rPr>
  </w:style>
  <w:style w:type="paragraph" w:styleId="a5">
    <w:name w:val="List Paragraph"/>
    <w:basedOn w:val="a"/>
    <w:uiPriority w:val="34"/>
    <w:qFormat/>
    <w:rsid w:val="001804C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26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266C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496D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96D23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9024D3"/>
    <w:rPr>
      <w:rFonts w:ascii="Times" w:hAnsi="Times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0244B-4B6E-6243-BA94-22CC8F2DB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</Pages>
  <Words>441</Words>
  <Characters>2514</Characters>
  <Application>Microsoft Macintosh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учитель</cp:lastModifiedBy>
  <cp:revision>10</cp:revision>
  <cp:lastPrinted>2022-10-25T11:00:00Z</cp:lastPrinted>
  <dcterms:created xsi:type="dcterms:W3CDTF">2013-03-20T16:10:00Z</dcterms:created>
  <dcterms:modified xsi:type="dcterms:W3CDTF">2022-10-25T11:01:00Z</dcterms:modified>
</cp:coreProperties>
</file>